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8F1" w:rsidRPr="005D78F1" w:rsidRDefault="005D78F1" w:rsidP="005D78F1">
      <w:pPr>
        <w:shd w:val="clear" w:color="auto" w:fill="FFFFFF"/>
        <w:spacing w:after="0" w:line="0" w:lineRule="auto"/>
        <w:ind w:left="1134" w:right="2550" w:hanging="1134"/>
        <w:jc w:val="center"/>
        <w:rPr>
          <w:rFonts w:ascii="Calibri" w:eastAsia="Times New Roman" w:hAnsi="Calibri" w:cs="Times New Roman"/>
          <w:color w:val="000000"/>
          <w:lang w:eastAsia="ru-RU"/>
        </w:rPr>
      </w:pPr>
      <w:r w:rsidRPr="005D78F1">
        <w:rPr>
          <w:rFonts w:ascii="Times New Roman" w:eastAsia="Times New Roman" w:hAnsi="Times New Roman" w:cs="Times New Roman"/>
          <w:b/>
          <w:bCs/>
          <w:color w:val="000000"/>
          <w:sz w:val="24"/>
          <w:szCs w:val="24"/>
          <w:lang w:eastAsia="ru-RU"/>
        </w:rPr>
        <w:t>  ПРОГРАММА</w:t>
      </w:r>
    </w:p>
    <w:p w:rsidR="005D78F1" w:rsidRPr="005D78F1" w:rsidRDefault="005D78F1" w:rsidP="005D78F1">
      <w:pPr>
        <w:shd w:val="clear" w:color="auto" w:fill="FFFFFF"/>
        <w:spacing w:after="0" w:line="0" w:lineRule="auto"/>
        <w:ind w:left="1134" w:right="2550" w:hanging="1134"/>
        <w:jc w:val="center"/>
        <w:rPr>
          <w:rFonts w:ascii="Calibri" w:eastAsia="Times New Roman" w:hAnsi="Calibri" w:cs="Times New Roman"/>
          <w:color w:val="000000"/>
          <w:lang w:eastAsia="ru-RU"/>
        </w:rPr>
      </w:pPr>
      <w:r w:rsidRPr="005D78F1">
        <w:rPr>
          <w:rFonts w:ascii="Times New Roman" w:eastAsia="Times New Roman" w:hAnsi="Times New Roman" w:cs="Times New Roman"/>
          <w:b/>
          <w:bCs/>
          <w:color w:val="000000"/>
          <w:sz w:val="24"/>
          <w:szCs w:val="24"/>
          <w:lang w:eastAsia="ru-RU"/>
        </w:rPr>
        <w:t>                                         ПО ВНЕУРОЧНОЙ ДЕЯТЕЛЬНОСТИ</w:t>
      </w:r>
    </w:p>
    <w:p w:rsidR="005D78F1" w:rsidRPr="005D78F1" w:rsidRDefault="005D78F1" w:rsidP="005D78F1">
      <w:pPr>
        <w:shd w:val="clear" w:color="auto" w:fill="FFFFFF"/>
        <w:spacing w:after="0" w:line="0" w:lineRule="auto"/>
        <w:ind w:left="1276" w:right="3402" w:hanging="2976"/>
        <w:jc w:val="center"/>
        <w:rPr>
          <w:rFonts w:ascii="Calibri" w:eastAsia="Times New Roman" w:hAnsi="Calibri" w:cs="Times New Roman"/>
          <w:color w:val="000000"/>
          <w:lang w:eastAsia="ru-RU"/>
        </w:rPr>
      </w:pPr>
      <w:r w:rsidRPr="005D78F1">
        <w:rPr>
          <w:rFonts w:ascii="Times New Roman" w:eastAsia="Times New Roman" w:hAnsi="Times New Roman" w:cs="Times New Roman"/>
          <w:color w:val="000000"/>
          <w:sz w:val="24"/>
          <w:szCs w:val="24"/>
          <w:lang w:eastAsia="ru-RU"/>
        </w:rPr>
        <w:t>                                     </w:t>
      </w:r>
    </w:p>
    <w:p w:rsidR="005D78F1" w:rsidRPr="005D78F1" w:rsidRDefault="005D78F1" w:rsidP="005D78F1">
      <w:pPr>
        <w:shd w:val="clear" w:color="auto" w:fill="FFFFFF"/>
        <w:spacing w:after="0" w:line="0" w:lineRule="auto"/>
        <w:ind w:left="2124" w:right="1558"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000000"/>
          <w:sz w:val="24"/>
          <w:szCs w:val="24"/>
          <w:lang w:eastAsia="ru-RU"/>
        </w:rPr>
        <w:t>            «ХОР «АLLEGRO»</w:t>
      </w:r>
    </w:p>
    <w:p w:rsidR="005D78F1" w:rsidRPr="005D78F1" w:rsidRDefault="005D78F1" w:rsidP="005D78F1">
      <w:pPr>
        <w:shd w:val="clear" w:color="auto" w:fill="FFFFFF"/>
        <w:spacing w:after="0" w:line="0" w:lineRule="auto"/>
        <w:ind w:right="2696"/>
        <w:jc w:val="center"/>
        <w:rPr>
          <w:rFonts w:ascii="Calibri" w:eastAsia="Times New Roman" w:hAnsi="Calibri" w:cs="Times New Roman"/>
          <w:color w:val="000000"/>
          <w:lang w:eastAsia="ru-RU"/>
        </w:rPr>
      </w:pPr>
      <w:r w:rsidRPr="005D78F1">
        <w:rPr>
          <w:rFonts w:ascii="Times New Roman" w:eastAsia="Times New Roman" w:hAnsi="Times New Roman" w:cs="Times New Roman"/>
          <w:color w:val="000000"/>
          <w:sz w:val="24"/>
          <w:szCs w:val="24"/>
          <w:lang w:eastAsia="ru-RU"/>
        </w:rPr>
        <w:t>                                              для 6-8 классов ООО</w:t>
      </w:r>
    </w:p>
    <w:p w:rsidR="005D78F1" w:rsidRPr="005D78F1" w:rsidRDefault="005D78F1" w:rsidP="005D78F1">
      <w:pPr>
        <w:shd w:val="clear" w:color="auto" w:fill="FFFFFF"/>
        <w:spacing w:after="0" w:line="0" w:lineRule="auto"/>
        <w:ind w:right="22"/>
        <w:jc w:val="right"/>
        <w:rPr>
          <w:rFonts w:ascii="Calibri" w:eastAsia="Times New Roman" w:hAnsi="Calibri" w:cs="Times New Roman"/>
          <w:color w:val="000000"/>
          <w:lang w:eastAsia="ru-RU"/>
        </w:rPr>
      </w:pPr>
      <w:r w:rsidRPr="005D78F1">
        <w:rPr>
          <w:rFonts w:ascii="Times New Roman" w:eastAsia="Times New Roman" w:hAnsi="Times New Roman" w:cs="Times New Roman"/>
          <w:color w:val="000000"/>
          <w:sz w:val="24"/>
          <w:szCs w:val="24"/>
          <w:lang w:eastAsia="ru-RU"/>
        </w:rPr>
        <w:t>Составитель: Кузнецова Г.Г.</w:t>
      </w:r>
    </w:p>
    <w:p w:rsidR="005D78F1" w:rsidRPr="005D78F1" w:rsidRDefault="005D78F1" w:rsidP="005D78F1">
      <w:pPr>
        <w:shd w:val="clear" w:color="auto" w:fill="FFFFFF"/>
        <w:spacing w:after="0" w:line="0" w:lineRule="auto"/>
        <w:ind w:right="22"/>
        <w:jc w:val="center"/>
        <w:rPr>
          <w:rFonts w:ascii="Calibri" w:eastAsia="Times New Roman" w:hAnsi="Calibri" w:cs="Times New Roman"/>
          <w:color w:val="000000"/>
          <w:lang w:eastAsia="ru-RU"/>
        </w:rPr>
      </w:pPr>
      <w:r w:rsidRPr="005D78F1">
        <w:rPr>
          <w:rFonts w:ascii="Times New Roman" w:eastAsia="Times New Roman" w:hAnsi="Times New Roman" w:cs="Times New Roman"/>
          <w:color w:val="000000"/>
          <w:sz w:val="24"/>
          <w:szCs w:val="24"/>
          <w:lang w:eastAsia="ru-RU"/>
        </w:rPr>
        <w:t>г. Томари 2017</w:t>
      </w:r>
    </w:p>
    <w:p w:rsidR="00C37975" w:rsidRPr="00C37975" w:rsidRDefault="00C37975" w:rsidP="00C37975">
      <w:pPr>
        <w:spacing w:after="0" w:line="408" w:lineRule="auto"/>
        <w:ind w:left="120"/>
        <w:jc w:val="center"/>
      </w:pPr>
      <w:r w:rsidRPr="00C37975">
        <w:rPr>
          <w:rFonts w:ascii="Times New Roman" w:hAnsi="Times New Roman"/>
          <w:b/>
          <w:color w:val="000000"/>
          <w:sz w:val="28"/>
        </w:rPr>
        <w:t>МИНИСТЕРСТВО ПРОСВЕЩЕНИЯ РОССИЙСКОЙ ФЕДЕРАЦИИ</w:t>
      </w:r>
    </w:p>
    <w:p w:rsidR="00C37975" w:rsidRPr="00C37975" w:rsidRDefault="00C37975" w:rsidP="00C37975">
      <w:pPr>
        <w:spacing w:after="0" w:line="408" w:lineRule="auto"/>
        <w:ind w:left="120"/>
        <w:jc w:val="center"/>
      </w:pPr>
      <w:bookmarkStart w:id="0" w:name="fcb9eec2-6d9c-4e95-acb9-9498587751c9"/>
      <w:r w:rsidRPr="00C37975">
        <w:rPr>
          <w:rFonts w:ascii="Times New Roman" w:hAnsi="Times New Roman"/>
          <w:b/>
          <w:color w:val="000000"/>
          <w:sz w:val="28"/>
        </w:rPr>
        <w:t>Министерство образования Республики Мордовия</w:t>
      </w:r>
      <w:bookmarkEnd w:id="0"/>
      <w:r w:rsidRPr="00C37975">
        <w:rPr>
          <w:rFonts w:ascii="Times New Roman" w:hAnsi="Times New Roman"/>
          <w:b/>
          <w:color w:val="000000"/>
          <w:sz w:val="28"/>
        </w:rPr>
        <w:t xml:space="preserve"> </w:t>
      </w:r>
    </w:p>
    <w:p w:rsidR="00C37975" w:rsidRPr="00C37975" w:rsidRDefault="00C37975" w:rsidP="00C37975">
      <w:pPr>
        <w:spacing w:after="0" w:line="408" w:lineRule="auto"/>
        <w:ind w:left="120"/>
        <w:jc w:val="center"/>
      </w:pPr>
      <w:r w:rsidRPr="00C37975">
        <w:rPr>
          <w:rFonts w:ascii="Times New Roman" w:hAnsi="Times New Roman"/>
          <w:b/>
          <w:color w:val="000000"/>
          <w:sz w:val="28"/>
        </w:rPr>
        <w:t xml:space="preserve">Администрация </w:t>
      </w:r>
      <w:proofErr w:type="spellStart"/>
      <w:r w:rsidRPr="00C37975">
        <w:rPr>
          <w:rFonts w:ascii="Times New Roman" w:hAnsi="Times New Roman"/>
          <w:b/>
          <w:color w:val="000000"/>
          <w:sz w:val="28"/>
        </w:rPr>
        <w:t>Торбеевского</w:t>
      </w:r>
      <w:proofErr w:type="spellEnd"/>
      <w:r w:rsidRPr="00C37975">
        <w:rPr>
          <w:rFonts w:ascii="Times New Roman" w:hAnsi="Times New Roman"/>
          <w:b/>
          <w:color w:val="000000"/>
          <w:sz w:val="28"/>
        </w:rPr>
        <w:t xml:space="preserve"> района</w:t>
      </w:r>
      <w:bookmarkStart w:id="1" w:name="073d317b-81fc-4ac3-a061-7cbe7a0b5262"/>
      <w:bookmarkEnd w:id="1"/>
    </w:p>
    <w:p w:rsidR="00C37975" w:rsidRPr="00C37975" w:rsidRDefault="00C37975" w:rsidP="00C37975">
      <w:pPr>
        <w:spacing w:after="0" w:line="408" w:lineRule="auto"/>
        <w:ind w:left="120"/>
        <w:jc w:val="center"/>
      </w:pPr>
      <w:r w:rsidRPr="00C37975">
        <w:rPr>
          <w:rFonts w:ascii="Times New Roman" w:hAnsi="Times New Roman"/>
          <w:b/>
          <w:color w:val="000000"/>
          <w:sz w:val="28"/>
        </w:rPr>
        <w:t>МБОУ "</w:t>
      </w:r>
      <w:proofErr w:type="spellStart"/>
      <w:r w:rsidRPr="00C37975">
        <w:rPr>
          <w:rFonts w:ascii="Times New Roman" w:hAnsi="Times New Roman"/>
          <w:b/>
          <w:color w:val="000000"/>
          <w:sz w:val="28"/>
        </w:rPr>
        <w:t>Торбеевская</w:t>
      </w:r>
      <w:proofErr w:type="spellEnd"/>
      <w:r w:rsidRPr="00C37975">
        <w:rPr>
          <w:rFonts w:ascii="Times New Roman" w:hAnsi="Times New Roman"/>
          <w:b/>
          <w:color w:val="000000"/>
          <w:sz w:val="28"/>
        </w:rPr>
        <w:t xml:space="preserve"> средняя общеобразовательная школа №3"</w:t>
      </w:r>
    </w:p>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tbl>
      <w:tblPr>
        <w:tblW w:w="0" w:type="auto"/>
        <w:tblLook w:val="04A0" w:firstRow="1" w:lastRow="0" w:firstColumn="1" w:lastColumn="0" w:noHBand="0" w:noVBand="1"/>
      </w:tblPr>
      <w:tblGrid>
        <w:gridCol w:w="3114"/>
        <w:gridCol w:w="3115"/>
        <w:gridCol w:w="3115"/>
      </w:tblGrid>
      <w:tr w:rsidR="00C37975" w:rsidRPr="00C37975" w:rsidTr="00F97666">
        <w:tc>
          <w:tcPr>
            <w:tcW w:w="3114" w:type="dxa"/>
          </w:tcPr>
          <w:p w:rsidR="00C37975" w:rsidRPr="00C37975" w:rsidRDefault="00C37975" w:rsidP="00C37975">
            <w:pPr>
              <w:autoSpaceDE w:val="0"/>
              <w:autoSpaceDN w:val="0"/>
              <w:spacing w:after="120" w:line="276" w:lineRule="auto"/>
              <w:jc w:val="both"/>
              <w:rPr>
                <w:rFonts w:ascii="Times New Roman" w:eastAsia="Times New Roman" w:hAnsi="Times New Roman"/>
                <w:color w:val="000000"/>
                <w:sz w:val="28"/>
                <w:szCs w:val="28"/>
              </w:rPr>
            </w:pPr>
            <w:r w:rsidRPr="00C37975">
              <w:rPr>
                <w:rFonts w:ascii="Times New Roman" w:eastAsia="Times New Roman" w:hAnsi="Times New Roman"/>
                <w:color w:val="000000"/>
                <w:sz w:val="28"/>
                <w:szCs w:val="28"/>
              </w:rPr>
              <w:t>РАССМОТРЕНА</w:t>
            </w:r>
          </w:p>
          <w:p w:rsidR="00C37975" w:rsidRPr="00C37975" w:rsidRDefault="00C37975" w:rsidP="00C37975">
            <w:pPr>
              <w:autoSpaceDE w:val="0"/>
              <w:autoSpaceDN w:val="0"/>
              <w:spacing w:after="120" w:line="276" w:lineRule="auto"/>
              <w:rPr>
                <w:rFonts w:ascii="Times New Roman" w:eastAsia="Times New Roman" w:hAnsi="Times New Roman"/>
                <w:color w:val="000000"/>
                <w:sz w:val="28"/>
                <w:szCs w:val="28"/>
              </w:rPr>
            </w:pPr>
            <w:r w:rsidRPr="00C37975">
              <w:rPr>
                <w:rFonts w:ascii="Times New Roman" w:eastAsia="Times New Roman" w:hAnsi="Times New Roman"/>
                <w:color w:val="000000"/>
                <w:sz w:val="28"/>
                <w:szCs w:val="28"/>
              </w:rPr>
              <w:t>на заседании методического объединения</w:t>
            </w:r>
          </w:p>
          <w:p w:rsidR="00C37975" w:rsidRPr="00C37975" w:rsidRDefault="00C37975" w:rsidP="00C37975">
            <w:pPr>
              <w:autoSpaceDE w:val="0"/>
              <w:autoSpaceDN w:val="0"/>
              <w:spacing w:after="120" w:line="240" w:lineRule="auto"/>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 xml:space="preserve">________________________ </w:t>
            </w:r>
          </w:p>
          <w:p w:rsidR="00C37975" w:rsidRPr="00C37975" w:rsidRDefault="00C37975" w:rsidP="00C37975">
            <w:pPr>
              <w:autoSpaceDE w:val="0"/>
              <w:autoSpaceDN w:val="0"/>
              <w:spacing w:after="0" w:line="240" w:lineRule="auto"/>
              <w:jc w:val="right"/>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Янина Е.В.</w:t>
            </w:r>
          </w:p>
          <w:p w:rsidR="00C37975" w:rsidRPr="00C37975" w:rsidRDefault="00C37975" w:rsidP="00C37975">
            <w:pPr>
              <w:autoSpaceDE w:val="0"/>
              <w:autoSpaceDN w:val="0"/>
              <w:spacing w:after="0" w:line="240" w:lineRule="auto"/>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Протокол №1</w:t>
            </w:r>
          </w:p>
          <w:p w:rsidR="00C37975" w:rsidRPr="00C37975" w:rsidRDefault="00C37975" w:rsidP="00C37975">
            <w:pPr>
              <w:autoSpaceDE w:val="0"/>
              <w:autoSpaceDN w:val="0"/>
              <w:spacing w:after="0" w:line="240" w:lineRule="auto"/>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от «29» августа   2025 г.</w:t>
            </w:r>
          </w:p>
          <w:p w:rsidR="00C37975" w:rsidRPr="00C37975" w:rsidRDefault="00C37975" w:rsidP="00C3797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37975" w:rsidRPr="00C37975" w:rsidRDefault="00C37975" w:rsidP="00C3797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37975" w:rsidRPr="00C37975" w:rsidRDefault="00C37975" w:rsidP="00C37975">
            <w:pPr>
              <w:autoSpaceDE w:val="0"/>
              <w:autoSpaceDN w:val="0"/>
              <w:spacing w:after="120" w:line="276" w:lineRule="auto"/>
              <w:rPr>
                <w:rFonts w:ascii="Times New Roman" w:eastAsia="Times New Roman" w:hAnsi="Times New Roman"/>
                <w:color w:val="000000"/>
                <w:sz w:val="28"/>
                <w:szCs w:val="28"/>
              </w:rPr>
            </w:pPr>
            <w:r w:rsidRPr="00C37975">
              <w:rPr>
                <w:rFonts w:ascii="Times New Roman" w:eastAsia="Times New Roman" w:hAnsi="Times New Roman"/>
                <w:color w:val="000000"/>
                <w:sz w:val="28"/>
                <w:szCs w:val="28"/>
              </w:rPr>
              <w:t>УТВЕРЖДЕНА</w:t>
            </w:r>
          </w:p>
          <w:p w:rsidR="00C37975" w:rsidRPr="00C37975" w:rsidRDefault="00C37975" w:rsidP="00C37975">
            <w:pPr>
              <w:autoSpaceDE w:val="0"/>
              <w:autoSpaceDN w:val="0"/>
              <w:spacing w:after="120" w:line="276" w:lineRule="auto"/>
              <w:rPr>
                <w:rFonts w:ascii="Times New Roman" w:eastAsia="Times New Roman" w:hAnsi="Times New Roman"/>
                <w:color w:val="000000"/>
                <w:sz w:val="28"/>
                <w:szCs w:val="28"/>
              </w:rPr>
            </w:pPr>
            <w:r w:rsidRPr="00C37975">
              <w:rPr>
                <w:rFonts w:ascii="Times New Roman" w:eastAsia="Times New Roman" w:hAnsi="Times New Roman"/>
                <w:color w:val="000000"/>
                <w:sz w:val="28"/>
                <w:szCs w:val="28"/>
              </w:rPr>
              <w:t>Директор</w:t>
            </w:r>
          </w:p>
          <w:p w:rsidR="00C37975" w:rsidRPr="00C37975" w:rsidRDefault="00C37975" w:rsidP="00C37975">
            <w:pPr>
              <w:autoSpaceDE w:val="0"/>
              <w:autoSpaceDN w:val="0"/>
              <w:spacing w:after="120" w:line="240" w:lineRule="auto"/>
              <w:rPr>
                <w:rFonts w:ascii="Times New Roman" w:eastAsia="Times New Roman" w:hAnsi="Times New Roman"/>
                <w:color w:val="000000"/>
                <w:sz w:val="24"/>
                <w:szCs w:val="24"/>
              </w:rPr>
            </w:pPr>
          </w:p>
          <w:p w:rsidR="00C37975" w:rsidRPr="00C37975" w:rsidRDefault="00C37975" w:rsidP="00C37975">
            <w:pPr>
              <w:autoSpaceDE w:val="0"/>
              <w:autoSpaceDN w:val="0"/>
              <w:spacing w:after="120" w:line="240" w:lineRule="auto"/>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 xml:space="preserve">________________________ </w:t>
            </w:r>
          </w:p>
          <w:p w:rsidR="00C37975" w:rsidRPr="00C37975" w:rsidRDefault="00C37975" w:rsidP="00C37975">
            <w:pPr>
              <w:autoSpaceDE w:val="0"/>
              <w:autoSpaceDN w:val="0"/>
              <w:spacing w:after="0" w:line="240" w:lineRule="auto"/>
              <w:jc w:val="right"/>
              <w:rPr>
                <w:rFonts w:ascii="Times New Roman" w:eastAsia="Times New Roman" w:hAnsi="Times New Roman"/>
                <w:color w:val="000000"/>
                <w:sz w:val="24"/>
                <w:szCs w:val="24"/>
              </w:rPr>
            </w:pPr>
            <w:proofErr w:type="spellStart"/>
            <w:r w:rsidRPr="00C37975">
              <w:rPr>
                <w:rFonts w:ascii="Times New Roman" w:eastAsia="Times New Roman" w:hAnsi="Times New Roman"/>
                <w:color w:val="000000"/>
                <w:sz w:val="24"/>
                <w:szCs w:val="24"/>
              </w:rPr>
              <w:t>Хакназарова</w:t>
            </w:r>
            <w:proofErr w:type="spellEnd"/>
            <w:r w:rsidRPr="00C37975">
              <w:rPr>
                <w:rFonts w:ascii="Times New Roman" w:eastAsia="Times New Roman" w:hAnsi="Times New Roman"/>
                <w:color w:val="000000"/>
                <w:sz w:val="24"/>
                <w:szCs w:val="24"/>
              </w:rPr>
              <w:t xml:space="preserve"> И.Г.</w:t>
            </w:r>
          </w:p>
          <w:p w:rsidR="00C37975" w:rsidRPr="00C37975" w:rsidRDefault="00C37975" w:rsidP="00C37975">
            <w:pPr>
              <w:autoSpaceDE w:val="0"/>
              <w:autoSpaceDN w:val="0"/>
              <w:spacing w:after="0" w:line="240" w:lineRule="auto"/>
              <w:rPr>
                <w:rFonts w:ascii="Times New Roman" w:eastAsia="Times New Roman" w:hAnsi="Times New Roman"/>
                <w:color w:val="000000"/>
                <w:sz w:val="24"/>
                <w:szCs w:val="24"/>
              </w:rPr>
            </w:pPr>
          </w:p>
          <w:p w:rsidR="00C37975" w:rsidRPr="00C37975" w:rsidRDefault="00C37975" w:rsidP="00C37975">
            <w:pPr>
              <w:autoSpaceDE w:val="0"/>
              <w:autoSpaceDN w:val="0"/>
              <w:spacing w:after="0" w:line="240" w:lineRule="auto"/>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 xml:space="preserve">Приказ №1 </w:t>
            </w:r>
          </w:p>
          <w:p w:rsidR="00C37975" w:rsidRPr="00C37975" w:rsidRDefault="00C37975" w:rsidP="00C37975">
            <w:pPr>
              <w:autoSpaceDE w:val="0"/>
              <w:autoSpaceDN w:val="0"/>
              <w:spacing w:after="0" w:line="240" w:lineRule="auto"/>
              <w:rPr>
                <w:rFonts w:ascii="Times New Roman" w:eastAsia="Times New Roman" w:hAnsi="Times New Roman"/>
                <w:color w:val="000000"/>
                <w:sz w:val="24"/>
                <w:szCs w:val="24"/>
              </w:rPr>
            </w:pPr>
            <w:r w:rsidRPr="00C37975">
              <w:rPr>
                <w:rFonts w:ascii="Times New Roman" w:eastAsia="Times New Roman" w:hAnsi="Times New Roman"/>
                <w:color w:val="000000"/>
                <w:sz w:val="24"/>
                <w:szCs w:val="24"/>
              </w:rPr>
              <w:t>от «01» сентября    2025 г.</w:t>
            </w:r>
          </w:p>
          <w:p w:rsidR="00C37975" w:rsidRPr="00C37975" w:rsidRDefault="00C37975" w:rsidP="00C37975">
            <w:pPr>
              <w:autoSpaceDE w:val="0"/>
              <w:autoSpaceDN w:val="0"/>
              <w:spacing w:after="120" w:line="240" w:lineRule="auto"/>
              <w:jc w:val="both"/>
              <w:rPr>
                <w:rFonts w:ascii="Times New Roman" w:eastAsia="Times New Roman" w:hAnsi="Times New Roman"/>
                <w:color w:val="000000"/>
                <w:sz w:val="24"/>
                <w:szCs w:val="24"/>
              </w:rPr>
            </w:pPr>
          </w:p>
        </w:tc>
      </w:tr>
    </w:tbl>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p w:rsidR="00C37975" w:rsidRPr="00C37975" w:rsidRDefault="00C37975" w:rsidP="00C37975">
      <w:pPr>
        <w:spacing w:after="0" w:line="276" w:lineRule="auto"/>
        <w:ind w:left="120"/>
      </w:pPr>
    </w:p>
    <w:p w:rsidR="00C37975" w:rsidRPr="00C37975" w:rsidRDefault="00C37975" w:rsidP="00C37975">
      <w:pPr>
        <w:spacing w:after="0" w:line="408" w:lineRule="auto"/>
        <w:ind w:left="120"/>
        <w:jc w:val="center"/>
      </w:pPr>
      <w:r w:rsidRPr="00C37975">
        <w:rPr>
          <w:rFonts w:ascii="Times New Roman" w:hAnsi="Times New Roman"/>
          <w:b/>
          <w:color w:val="000000"/>
          <w:sz w:val="28"/>
        </w:rPr>
        <w:t>РАБОЧАЯ ПРОГРАММА</w:t>
      </w:r>
    </w:p>
    <w:p w:rsidR="00C37975" w:rsidRPr="00C37975" w:rsidRDefault="00C37975" w:rsidP="00C37975">
      <w:pPr>
        <w:spacing w:after="0" w:line="408" w:lineRule="auto"/>
        <w:ind w:left="120"/>
        <w:jc w:val="center"/>
      </w:pPr>
    </w:p>
    <w:p w:rsidR="00C37975" w:rsidRPr="00C37975" w:rsidRDefault="00C37975" w:rsidP="00C37975">
      <w:pPr>
        <w:spacing w:after="0" w:line="276" w:lineRule="auto"/>
        <w:ind w:left="120"/>
        <w:jc w:val="center"/>
      </w:pPr>
    </w:p>
    <w:p w:rsidR="00C37975" w:rsidRPr="005D78F1" w:rsidRDefault="00C37975" w:rsidP="00C37975">
      <w:pPr>
        <w:shd w:val="clear" w:color="auto" w:fill="FFFFFF"/>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444444"/>
          <w:sz w:val="32"/>
          <w:szCs w:val="32"/>
          <w:lang w:eastAsia="ru-RU"/>
        </w:rPr>
        <w:t>П</w:t>
      </w:r>
      <w:r w:rsidRPr="005D78F1">
        <w:rPr>
          <w:rFonts w:ascii="Times New Roman" w:eastAsia="Times New Roman" w:hAnsi="Times New Roman" w:cs="Times New Roman"/>
          <w:b/>
          <w:bCs/>
          <w:color w:val="444444"/>
          <w:sz w:val="32"/>
          <w:szCs w:val="32"/>
          <w:lang w:eastAsia="ru-RU"/>
        </w:rPr>
        <w:t xml:space="preserve">о внеурочной деятельности </w:t>
      </w:r>
      <w:r>
        <w:rPr>
          <w:rFonts w:ascii="Times New Roman" w:eastAsia="Times New Roman" w:hAnsi="Times New Roman" w:cs="Times New Roman"/>
          <w:b/>
          <w:bCs/>
          <w:color w:val="444444"/>
          <w:sz w:val="32"/>
          <w:szCs w:val="32"/>
          <w:lang w:eastAsia="ru-RU"/>
        </w:rPr>
        <w:t xml:space="preserve">ХОР </w:t>
      </w:r>
      <w:r w:rsidRPr="005D78F1">
        <w:rPr>
          <w:rFonts w:ascii="Times New Roman" w:eastAsia="Times New Roman" w:hAnsi="Times New Roman" w:cs="Times New Roman"/>
          <w:b/>
          <w:bCs/>
          <w:color w:val="444444"/>
          <w:sz w:val="32"/>
          <w:szCs w:val="32"/>
          <w:lang w:eastAsia="ru-RU"/>
        </w:rPr>
        <w:t>“</w:t>
      </w:r>
      <w:r>
        <w:rPr>
          <w:rFonts w:ascii="Times New Roman" w:eastAsia="Times New Roman" w:hAnsi="Times New Roman" w:cs="Times New Roman"/>
          <w:b/>
          <w:bCs/>
          <w:color w:val="333333"/>
          <w:sz w:val="24"/>
          <w:szCs w:val="24"/>
          <w:lang w:eastAsia="ru-RU"/>
        </w:rPr>
        <w:t>Новое поколение</w:t>
      </w:r>
      <w:r w:rsidRPr="005D78F1">
        <w:rPr>
          <w:rFonts w:ascii="Times New Roman" w:eastAsia="Times New Roman" w:hAnsi="Times New Roman" w:cs="Times New Roman"/>
          <w:b/>
          <w:bCs/>
          <w:color w:val="444444"/>
          <w:sz w:val="32"/>
          <w:szCs w:val="32"/>
          <w:lang w:eastAsia="ru-RU"/>
        </w:rPr>
        <w:t>”</w:t>
      </w:r>
    </w:p>
    <w:p w:rsidR="00C37975" w:rsidRPr="00C37975" w:rsidRDefault="00C37975" w:rsidP="00C37975">
      <w:pPr>
        <w:spacing w:after="0" w:line="408" w:lineRule="auto"/>
        <w:ind w:left="120"/>
        <w:jc w:val="center"/>
        <w:rPr>
          <w:rFonts w:ascii="Times New Roman" w:hAnsi="Times New Roman"/>
          <w:color w:val="000000"/>
          <w:sz w:val="28"/>
        </w:rPr>
      </w:pPr>
    </w:p>
    <w:p w:rsidR="00C37975" w:rsidRPr="00C37975" w:rsidRDefault="00C37975" w:rsidP="00C37975">
      <w:pPr>
        <w:spacing w:after="0" w:line="408" w:lineRule="auto"/>
        <w:ind w:left="120"/>
        <w:jc w:val="center"/>
        <w:rPr>
          <w:rFonts w:ascii="Times New Roman" w:hAnsi="Times New Roman"/>
          <w:color w:val="000000"/>
          <w:sz w:val="28"/>
        </w:rPr>
      </w:pPr>
      <w:bookmarkStart w:id="2" w:name="ea9f8b93-ec0a-46f1-b121-7d755706d3f8"/>
      <w:bookmarkStart w:id="3" w:name="_GoBack"/>
      <w:bookmarkEnd w:id="3"/>
    </w:p>
    <w:p w:rsidR="00C37975" w:rsidRPr="00C37975" w:rsidRDefault="00C37975" w:rsidP="00C37975">
      <w:pPr>
        <w:spacing w:after="0" w:line="408" w:lineRule="auto"/>
        <w:ind w:left="120"/>
        <w:jc w:val="center"/>
        <w:rPr>
          <w:rFonts w:ascii="Times New Roman" w:hAnsi="Times New Roman"/>
          <w:color w:val="000000"/>
          <w:sz w:val="28"/>
        </w:rPr>
      </w:pPr>
    </w:p>
    <w:p w:rsidR="00C37975" w:rsidRDefault="00C37975" w:rsidP="00C37975">
      <w:pPr>
        <w:spacing w:after="0" w:line="408" w:lineRule="auto"/>
        <w:ind w:left="120"/>
        <w:jc w:val="center"/>
        <w:rPr>
          <w:rFonts w:ascii="Times New Roman" w:hAnsi="Times New Roman"/>
          <w:b/>
          <w:color w:val="000000"/>
          <w:sz w:val="28"/>
        </w:rPr>
      </w:pPr>
    </w:p>
    <w:p w:rsidR="00C37975" w:rsidRPr="00C37975" w:rsidRDefault="00C37975" w:rsidP="00C37975">
      <w:pPr>
        <w:spacing w:after="0" w:line="408" w:lineRule="auto"/>
        <w:ind w:left="120"/>
        <w:jc w:val="center"/>
        <w:rPr>
          <w:rFonts w:ascii="Times New Roman" w:hAnsi="Times New Roman"/>
          <w:color w:val="000000"/>
          <w:sz w:val="28"/>
        </w:rPr>
      </w:pPr>
      <w:r w:rsidRPr="00C37975">
        <w:rPr>
          <w:rFonts w:ascii="Times New Roman" w:hAnsi="Times New Roman"/>
          <w:color w:val="000000"/>
          <w:sz w:val="28"/>
        </w:rPr>
        <w:t xml:space="preserve">Составитель: Демина В. В. </w:t>
      </w:r>
    </w:p>
    <w:p w:rsidR="00C37975" w:rsidRPr="00C37975" w:rsidRDefault="00C37975" w:rsidP="00C37975">
      <w:pPr>
        <w:spacing w:after="0" w:line="408" w:lineRule="auto"/>
        <w:ind w:left="120"/>
        <w:jc w:val="center"/>
      </w:pPr>
      <w:r w:rsidRPr="00C37975">
        <w:rPr>
          <w:rFonts w:ascii="Times New Roman" w:hAnsi="Times New Roman"/>
          <w:b/>
          <w:color w:val="000000"/>
          <w:sz w:val="28"/>
        </w:rPr>
        <w:t xml:space="preserve"> </w:t>
      </w:r>
      <w:r>
        <w:rPr>
          <w:rFonts w:ascii="Times New Roman" w:hAnsi="Times New Roman"/>
          <w:b/>
          <w:color w:val="000000"/>
          <w:sz w:val="28"/>
        </w:rPr>
        <w:t xml:space="preserve">                                                                                                                                </w:t>
      </w:r>
      <w:r w:rsidRPr="00C37975">
        <w:rPr>
          <w:rFonts w:ascii="Times New Roman" w:hAnsi="Times New Roman"/>
          <w:b/>
          <w:color w:val="000000"/>
          <w:sz w:val="28"/>
        </w:rPr>
        <w:t xml:space="preserve"> Республика Мордовия Торбеево</w:t>
      </w:r>
      <w:bookmarkEnd w:id="2"/>
      <w:r w:rsidRPr="00C37975">
        <w:rPr>
          <w:rFonts w:ascii="Times New Roman" w:hAnsi="Times New Roman"/>
          <w:b/>
          <w:color w:val="000000"/>
          <w:sz w:val="28"/>
        </w:rPr>
        <w:t xml:space="preserve"> </w:t>
      </w:r>
      <w:bookmarkStart w:id="4" w:name="bc60fee5-3ea2-4a72-978d-d6513b1fb57a"/>
      <w:r w:rsidRPr="00C37975">
        <w:rPr>
          <w:rFonts w:ascii="Times New Roman" w:hAnsi="Times New Roman"/>
          <w:b/>
          <w:color w:val="000000"/>
          <w:sz w:val="28"/>
        </w:rPr>
        <w:t>2025</w:t>
      </w:r>
      <w:bookmarkEnd w:id="4"/>
    </w:p>
    <w:p w:rsidR="00C37975" w:rsidRDefault="00C37975" w:rsidP="005D78F1">
      <w:pPr>
        <w:shd w:val="clear" w:color="auto" w:fill="FFFFFF"/>
        <w:spacing w:after="0" w:line="240" w:lineRule="auto"/>
        <w:rPr>
          <w:rFonts w:ascii="Times New Roman" w:eastAsia="Times New Roman" w:hAnsi="Times New Roman" w:cs="Times New Roman"/>
          <w:b/>
          <w:bCs/>
          <w:color w:val="444444"/>
          <w:sz w:val="32"/>
          <w:szCs w:val="32"/>
          <w:lang w:eastAsia="ru-RU"/>
        </w:rPr>
      </w:pPr>
    </w:p>
    <w:p w:rsidR="00C37975" w:rsidRDefault="00C37975" w:rsidP="005D78F1">
      <w:pPr>
        <w:shd w:val="clear" w:color="auto" w:fill="FFFFFF"/>
        <w:spacing w:after="0" w:line="240" w:lineRule="auto"/>
        <w:rPr>
          <w:rFonts w:ascii="Times New Roman" w:eastAsia="Times New Roman" w:hAnsi="Times New Roman" w:cs="Times New Roman"/>
          <w:b/>
          <w:bCs/>
          <w:color w:val="444444"/>
          <w:sz w:val="32"/>
          <w:szCs w:val="32"/>
          <w:lang w:eastAsia="ru-RU"/>
        </w:rPr>
      </w:pPr>
    </w:p>
    <w:p w:rsidR="00C37975" w:rsidRDefault="00C37975" w:rsidP="005D78F1">
      <w:pPr>
        <w:shd w:val="clear" w:color="auto" w:fill="FFFFFF"/>
        <w:spacing w:after="0" w:line="240" w:lineRule="auto"/>
        <w:rPr>
          <w:rFonts w:ascii="Times New Roman" w:eastAsia="Times New Roman" w:hAnsi="Times New Roman" w:cs="Times New Roman"/>
          <w:b/>
          <w:bCs/>
          <w:color w:val="444444"/>
          <w:sz w:val="32"/>
          <w:szCs w:val="32"/>
          <w:lang w:eastAsia="ru-RU"/>
        </w:rPr>
      </w:pPr>
    </w:p>
    <w:p w:rsidR="005D78F1" w:rsidRPr="005D78F1" w:rsidRDefault="005D78F1" w:rsidP="005D78F1">
      <w:pPr>
        <w:shd w:val="clear" w:color="auto" w:fill="FFFFFF"/>
        <w:spacing w:after="0" w:line="240" w:lineRule="auto"/>
        <w:rPr>
          <w:rFonts w:ascii="Calibri" w:eastAsia="Times New Roman" w:hAnsi="Calibri" w:cs="Times New Roman"/>
          <w:color w:val="000000"/>
          <w:lang w:eastAsia="ru-RU"/>
        </w:rPr>
      </w:pPr>
      <w:r w:rsidRPr="005D78F1">
        <w:rPr>
          <w:rFonts w:ascii="Arial" w:eastAsia="Times New Roman" w:hAnsi="Arial" w:cs="Arial"/>
          <w:color w:val="333333"/>
          <w:sz w:val="24"/>
          <w:szCs w:val="24"/>
          <w:lang w:eastAsia="ru-RU"/>
        </w:rPr>
        <w:t> </w:t>
      </w:r>
    </w:p>
    <w:p w:rsidR="005D78F1" w:rsidRPr="005D78F1" w:rsidRDefault="005D78F1" w:rsidP="005D78F1">
      <w:pPr>
        <w:shd w:val="clear" w:color="auto" w:fill="FFFFFF"/>
        <w:spacing w:after="0" w:line="240" w:lineRule="auto"/>
        <w:ind w:left="360" w:hanging="360"/>
        <w:jc w:val="both"/>
        <w:rPr>
          <w:rFonts w:ascii="Calibri" w:eastAsia="Times New Roman" w:hAnsi="Calibri" w:cs="Times New Roman"/>
          <w:color w:val="000000"/>
          <w:lang w:eastAsia="ru-RU"/>
        </w:rPr>
      </w:pPr>
      <w:r w:rsidRPr="005D78F1">
        <w:rPr>
          <w:rFonts w:ascii="Arial" w:eastAsia="Times New Roman" w:hAnsi="Arial" w:cs="Arial"/>
          <w:color w:val="333333"/>
          <w:sz w:val="24"/>
          <w:szCs w:val="24"/>
          <w:lang w:eastAsia="ru-RU"/>
        </w:rPr>
        <w:t>1.      </w:t>
      </w:r>
      <w:r w:rsidRPr="005D78F1">
        <w:rPr>
          <w:rFonts w:ascii="Times New Roman" w:eastAsia="Times New Roman" w:hAnsi="Times New Roman" w:cs="Times New Roman"/>
          <w:b/>
          <w:bCs/>
          <w:color w:val="333333"/>
          <w:sz w:val="24"/>
          <w:szCs w:val="24"/>
          <w:lang w:eastAsia="ru-RU"/>
        </w:rPr>
        <w:t>Результаты освоения курса внеурочной деятельности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Планируемые результаты и способы определения их результативности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В результате прохождения программы,</w:t>
      </w:r>
      <w:r w:rsidRPr="005D78F1">
        <w:rPr>
          <w:rFonts w:ascii="Times New Roman" w:eastAsia="Times New Roman" w:hAnsi="Times New Roman" w:cs="Times New Roman"/>
          <w:b/>
          <w:bCs/>
          <w:color w:val="333333"/>
          <w:sz w:val="24"/>
          <w:szCs w:val="24"/>
          <w:lang w:eastAsia="ru-RU"/>
        </w:rPr>
        <w:t> </w:t>
      </w:r>
      <w:r w:rsidRPr="005D78F1">
        <w:rPr>
          <w:rFonts w:ascii="Times New Roman" w:eastAsia="Times New Roman" w:hAnsi="Times New Roman" w:cs="Times New Roman"/>
          <w:color w:val="333333"/>
          <w:sz w:val="24"/>
          <w:szCs w:val="24"/>
          <w:lang w:eastAsia="ru-RU"/>
        </w:rPr>
        <w:t>обучающиеся приобретут:</w:t>
      </w:r>
    </w:p>
    <w:p w:rsidR="005D78F1" w:rsidRPr="005D78F1" w:rsidRDefault="005D78F1" w:rsidP="005D78F1">
      <w:pPr>
        <w:numPr>
          <w:ilvl w:val="0"/>
          <w:numId w:val="1"/>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правильную певческую установку;</w:t>
      </w:r>
    </w:p>
    <w:p w:rsidR="005D78F1" w:rsidRPr="005D78F1" w:rsidRDefault="005D78F1" w:rsidP="005D78F1">
      <w:pPr>
        <w:numPr>
          <w:ilvl w:val="0"/>
          <w:numId w:val="1"/>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пение в определенном диапазоне;</w:t>
      </w:r>
    </w:p>
    <w:p w:rsidR="005D78F1" w:rsidRPr="005D78F1" w:rsidRDefault="005D78F1" w:rsidP="005D78F1">
      <w:pPr>
        <w:numPr>
          <w:ilvl w:val="0"/>
          <w:numId w:val="1"/>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правильно формировать гласные, чётко произносить согласные;</w:t>
      </w:r>
    </w:p>
    <w:p w:rsidR="005D78F1" w:rsidRPr="005D78F1" w:rsidRDefault="005D78F1" w:rsidP="005D78F1">
      <w:pPr>
        <w:numPr>
          <w:ilvl w:val="0"/>
          <w:numId w:val="1"/>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умение петь выразительно, осмысленно естественным природным звуком.</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Формы подведения итогов реализации программы: </w:t>
      </w:r>
      <w:r w:rsidRPr="005D78F1">
        <w:rPr>
          <w:rFonts w:ascii="Times New Roman" w:eastAsia="Times New Roman" w:hAnsi="Times New Roman" w:cs="Times New Roman"/>
          <w:color w:val="333333"/>
          <w:sz w:val="24"/>
          <w:szCs w:val="24"/>
          <w:lang w:eastAsia="ru-RU"/>
        </w:rPr>
        <w:t>конкурсы, смотры, творческие отчёты, школьные праздники.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Прохождение курса программы </w:t>
      </w:r>
      <w:r>
        <w:rPr>
          <w:rFonts w:ascii="Times New Roman" w:eastAsia="Times New Roman" w:hAnsi="Times New Roman" w:cs="Times New Roman"/>
          <w:b/>
          <w:bCs/>
          <w:color w:val="333333"/>
          <w:sz w:val="24"/>
          <w:szCs w:val="24"/>
          <w:lang w:eastAsia="ru-RU"/>
        </w:rPr>
        <w:t>«Хор Новое поколение</w:t>
      </w:r>
      <w:r w:rsidRPr="005D78F1">
        <w:rPr>
          <w:rFonts w:ascii="Times New Roman" w:eastAsia="Times New Roman" w:hAnsi="Times New Roman" w:cs="Times New Roman"/>
          <w:b/>
          <w:bCs/>
          <w:color w:val="333333"/>
          <w:sz w:val="24"/>
          <w:szCs w:val="24"/>
          <w:lang w:eastAsia="ru-RU"/>
        </w:rPr>
        <w:t>» </w:t>
      </w:r>
      <w:r w:rsidRPr="005D78F1">
        <w:rPr>
          <w:rFonts w:ascii="Times New Roman" w:eastAsia="Times New Roman" w:hAnsi="Times New Roman" w:cs="Times New Roman"/>
          <w:color w:val="333333"/>
          <w:sz w:val="24"/>
          <w:szCs w:val="24"/>
          <w:lang w:eastAsia="ru-RU"/>
        </w:rPr>
        <w:t>предусматривает приобретение следующих компонентов:</w:t>
      </w:r>
    </w:p>
    <w:p w:rsidR="005D78F1" w:rsidRPr="005D78F1" w:rsidRDefault="005D78F1" w:rsidP="005D78F1">
      <w:pPr>
        <w:shd w:val="clear" w:color="auto" w:fill="FFFFFF"/>
        <w:spacing w:after="0" w:line="240" w:lineRule="auto"/>
        <w:ind w:left="496" w:hanging="360"/>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Правильную певческую позицию;</w:t>
      </w:r>
    </w:p>
    <w:p w:rsidR="005D78F1" w:rsidRPr="005D78F1" w:rsidRDefault="005D78F1" w:rsidP="005D78F1">
      <w:pPr>
        <w:shd w:val="clear" w:color="auto" w:fill="FFFFFF"/>
        <w:spacing w:after="0" w:line="240" w:lineRule="auto"/>
        <w:ind w:left="496" w:hanging="360"/>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Правильную певческую установку;</w:t>
      </w:r>
    </w:p>
    <w:p w:rsidR="005D78F1" w:rsidRPr="005D78F1" w:rsidRDefault="005D78F1" w:rsidP="005D78F1">
      <w:pPr>
        <w:shd w:val="clear" w:color="auto" w:fill="FFFFFF"/>
        <w:spacing w:after="0" w:line="240" w:lineRule="auto"/>
        <w:ind w:left="496" w:hanging="360"/>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Эмоциональное исполнение песен разного характера;</w:t>
      </w:r>
    </w:p>
    <w:p w:rsidR="005D78F1" w:rsidRPr="005D78F1" w:rsidRDefault="005D78F1" w:rsidP="005D78F1">
      <w:pPr>
        <w:shd w:val="clear" w:color="auto" w:fill="FFFFFF"/>
        <w:spacing w:after="0" w:line="240" w:lineRule="auto"/>
        <w:ind w:left="496" w:hanging="360"/>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Знание терминологии вокального искусства</w:t>
      </w:r>
    </w:p>
    <w:p w:rsidR="005D78F1" w:rsidRPr="005D78F1" w:rsidRDefault="00537C1E"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Программа рассчитана на детей 1</w:t>
      </w:r>
      <w:r w:rsidR="005D78F1" w:rsidRPr="005D78F1">
        <w:rPr>
          <w:rFonts w:ascii="Times New Roman" w:eastAsia="Times New Roman" w:hAnsi="Times New Roman" w:cs="Times New Roman"/>
          <w:color w:val="333333"/>
          <w:sz w:val="24"/>
          <w:szCs w:val="24"/>
          <w:lang w:eastAsia="ru-RU"/>
        </w:rPr>
        <w:t>-8 классов. Набор детей в группу производится д</w:t>
      </w:r>
      <w:r>
        <w:rPr>
          <w:rFonts w:ascii="Times New Roman" w:eastAsia="Times New Roman" w:hAnsi="Times New Roman" w:cs="Times New Roman"/>
          <w:color w:val="333333"/>
          <w:sz w:val="24"/>
          <w:szCs w:val="24"/>
          <w:lang w:eastAsia="ru-RU"/>
        </w:rPr>
        <w:t>обровольно, по желанию детей</w:t>
      </w:r>
      <w:r w:rsidR="005D78F1"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Ожидаемые результаты: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В течение обучения ребенок должен научиться: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 певческой установке;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 рефлекторным навыкам дыхания и укрепления дыхательной мускулатуры;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3. работе гортани в пении;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4. пению легато, нон легато;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5. активной артикуляции;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6. развитию гармонического слуха;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7. чистому интонированию тона, полутона, интервалов;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8. пению форте и пиано;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9. пению в вокальном ансамбле в унисон.</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Универсальные Учебные Действия: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Личностные УУД направлены на:</w:t>
      </w:r>
    </w:p>
    <w:p w:rsidR="005D78F1" w:rsidRPr="005D78F1" w:rsidRDefault="005D78F1" w:rsidP="005D78F1">
      <w:pPr>
        <w:numPr>
          <w:ilvl w:val="0"/>
          <w:numId w:val="2"/>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развитие художественного восприятия школьников, умение оценивать произведения разных видов искусства;</w:t>
      </w:r>
    </w:p>
    <w:p w:rsidR="005D78F1" w:rsidRPr="005D78F1" w:rsidRDefault="005D78F1" w:rsidP="005D78F1">
      <w:pPr>
        <w:numPr>
          <w:ilvl w:val="0"/>
          <w:numId w:val="2"/>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формирование у обучающихся устойчивого интереса к музыке и разным видам музыкально – творческой деятельности;</w:t>
      </w:r>
    </w:p>
    <w:p w:rsidR="005D78F1" w:rsidRPr="005D78F1" w:rsidRDefault="005D78F1" w:rsidP="005D78F1">
      <w:pPr>
        <w:numPr>
          <w:ilvl w:val="0"/>
          <w:numId w:val="2"/>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 xml:space="preserve">реализацию их творческого потенциала в процессе </w:t>
      </w:r>
      <w:proofErr w:type="spellStart"/>
      <w:r w:rsidRPr="005D78F1">
        <w:rPr>
          <w:rFonts w:ascii="Times New Roman" w:eastAsia="Times New Roman" w:hAnsi="Times New Roman" w:cs="Times New Roman"/>
          <w:color w:val="333333"/>
          <w:sz w:val="24"/>
          <w:szCs w:val="24"/>
          <w:lang w:eastAsia="ru-RU"/>
        </w:rPr>
        <w:t>музицирования</w:t>
      </w:r>
      <w:proofErr w:type="spellEnd"/>
      <w:r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Познавательные УУД направлены на:</w:t>
      </w:r>
    </w:p>
    <w:p w:rsidR="005D78F1" w:rsidRPr="005D78F1" w:rsidRDefault="005D78F1" w:rsidP="005D78F1">
      <w:pPr>
        <w:numPr>
          <w:ilvl w:val="0"/>
          <w:numId w:val="3"/>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осознание обучающихся роли музыки в жизни человека, формирование их общего представления о музыкальной картине мира;</w:t>
      </w:r>
    </w:p>
    <w:p w:rsidR="005D78F1" w:rsidRPr="005D78F1" w:rsidRDefault="005D78F1" w:rsidP="005D78F1">
      <w:pPr>
        <w:numPr>
          <w:ilvl w:val="0"/>
          <w:numId w:val="3"/>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освоение знаний об основных закономерностях и языке музыкального искусства;</w:t>
      </w:r>
    </w:p>
    <w:p w:rsidR="005D78F1" w:rsidRPr="005D78F1" w:rsidRDefault="005D78F1" w:rsidP="005D78F1">
      <w:pPr>
        <w:numPr>
          <w:ilvl w:val="0"/>
          <w:numId w:val="3"/>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приобретение элементарных умений в различных видах музыкально- творческой деятельности.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Коммуникативные УУД направлены на:</w:t>
      </w:r>
    </w:p>
    <w:p w:rsidR="005D78F1" w:rsidRPr="005D78F1" w:rsidRDefault="005D78F1" w:rsidP="005D78F1">
      <w:pPr>
        <w:numPr>
          <w:ilvl w:val="0"/>
          <w:numId w:val="4"/>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 xml:space="preserve">приобретение умения к сотрудничеству в процессе восприятия музыки, коллективного, группового и индивидуального </w:t>
      </w:r>
      <w:proofErr w:type="spellStart"/>
      <w:r w:rsidRPr="005D78F1">
        <w:rPr>
          <w:rFonts w:ascii="Times New Roman" w:eastAsia="Times New Roman" w:hAnsi="Times New Roman" w:cs="Times New Roman"/>
          <w:color w:val="333333"/>
          <w:sz w:val="24"/>
          <w:szCs w:val="24"/>
          <w:lang w:eastAsia="ru-RU"/>
        </w:rPr>
        <w:t>музицирования</w:t>
      </w:r>
      <w:proofErr w:type="spellEnd"/>
      <w:r w:rsidRPr="005D78F1">
        <w:rPr>
          <w:rFonts w:ascii="Times New Roman" w:eastAsia="Times New Roman" w:hAnsi="Times New Roman" w:cs="Times New Roman"/>
          <w:color w:val="333333"/>
          <w:sz w:val="24"/>
          <w:szCs w:val="24"/>
          <w:lang w:eastAsia="ru-RU"/>
        </w:rPr>
        <w:t>;</w:t>
      </w:r>
    </w:p>
    <w:p w:rsidR="005D78F1" w:rsidRPr="005D78F1" w:rsidRDefault="005D78F1" w:rsidP="005D78F1">
      <w:pPr>
        <w:numPr>
          <w:ilvl w:val="0"/>
          <w:numId w:val="4"/>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развития способности к продуктивному сотрудничеству со сверстниками при решении различных музыкально – творческих задач;</w:t>
      </w:r>
    </w:p>
    <w:p w:rsidR="005D78F1" w:rsidRPr="005D78F1" w:rsidRDefault="005D78F1" w:rsidP="005D78F1">
      <w:pPr>
        <w:numPr>
          <w:ilvl w:val="0"/>
          <w:numId w:val="4"/>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формирование доброжелательности, умения слышать и слушать собеседника, размышлять вслух, обосновывать свою позицию, обосновывать свое мнение.</w:t>
      </w:r>
    </w:p>
    <w:p w:rsidR="005D78F1" w:rsidRPr="005D78F1" w:rsidRDefault="005D78F1" w:rsidP="005D78F1">
      <w:pPr>
        <w:shd w:val="clear" w:color="auto" w:fill="FFFFFF"/>
        <w:spacing w:after="0" w:line="240" w:lineRule="auto"/>
        <w:ind w:left="360"/>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lastRenderedPageBreak/>
        <w:t>Регулятивные УУД направлены на следующие компоненты:</w:t>
      </w:r>
    </w:p>
    <w:p w:rsidR="005D78F1" w:rsidRPr="005D78F1" w:rsidRDefault="005D78F1" w:rsidP="005D78F1">
      <w:pPr>
        <w:numPr>
          <w:ilvl w:val="0"/>
          <w:numId w:val="5"/>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определять цель (проблему) и план действий;</w:t>
      </w:r>
    </w:p>
    <w:p w:rsidR="005D78F1" w:rsidRPr="005D78F1" w:rsidRDefault="005D78F1" w:rsidP="005D78F1">
      <w:pPr>
        <w:numPr>
          <w:ilvl w:val="0"/>
          <w:numId w:val="5"/>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действовать по плану, решая проблему;</w:t>
      </w:r>
    </w:p>
    <w:p w:rsidR="005D78F1" w:rsidRPr="005D78F1" w:rsidRDefault="005D78F1" w:rsidP="005D78F1">
      <w:pPr>
        <w:numPr>
          <w:ilvl w:val="0"/>
          <w:numId w:val="5"/>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оценивать результат действий.</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Планируемые результаты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         </w:t>
      </w:r>
      <w:r w:rsidRPr="005D78F1">
        <w:rPr>
          <w:rFonts w:ascii="Times New Roman" w:eastAsia="Times New Roman" w:hAnsi="Times New Roman" w:cs="Times New Roman"/>
          <w:color w:val="333333"/>
          <w:sz w:val="24"/>
          <w:szCs w:val="24"/>
          <w:lang w:eastAsia="ru-RU"/>
        </w:rPr>
        <w:t>В результате обучения пению ребёнок должен </w:t>
      </w:r>
      <w:r w:rsidRPr="005D78F1">
        <w:rPr>
          <w:rFonts w:ascii="Times New Roman" w:eastAsia="Times New Roman" w:hAnsi="Times New Roman" w:cs="Times New Roman"/>
          <w:b/>
          <w:bCs/>
          <w:color w:val="333333"/>
          <w:sz w:val="24"/>
          <w:szCs w:val="24"/>
          <w:lang w:eastAsia="ru-RU"/>
        </w:rPr>
        <w:t>знать и понимать </w:t>
      </w:r>
      <w:r w:rsidRPr="005D78F1">
        <w:rPr>
          <w:rFonts w:ascii="Times New Roman" w:eastAsia="Times New Roman" w:hAnsi="Times New Roman" w:cs="Times New Roman"/>
          <w:color w:val="333333"/>
          <w:sz w:val="24"/>
          <w:szCs w:val="24"/>
          <w:lang w:eastAsia="ru-RU"/>
        </w:rPr>
        <w:t xml:space="preserve">строение артикуляционного аппарата, особенности и возможности певческого голоса; соблюдать гигиену певческого голоса; понимать элементарные дирижёрские жесты и правильно следовать им (внимание, вдох, начало </w:t>
      </w:r>
      <w:proofErr w:type="spellStart"/>
      <w:r w:rsidRPr="005D78F1">
        <w:rPr>
          <w:rFonts w:ascii="Times New Roman" w:eastAsia="Times New Roman" w:hAnsi="Times New Roman" w:cs="Times New Roman"/>
          <w:color w:val="333333"/>
          <w:sz w:val="24"/>
          <w:szCs w:val="24"/>
          <w:lang w:eastAsia="ru-RU"/>
        </w:rPr>
        <w:t>звукоизвлечения</w:t>
      </w:r>
      <w:proofErr w:type="spellEnd"/>
      <w:r w:rsidRPr="005D78F1">
        <w:rPr>
          <w:rFonts w:ascii="Times New Roman" w:eastAsia="Times New Roman" w:hAnsi="Times New Roman" w:cs="Times New Roman"/>
          <w:color w:val="333333"/>
          <w:sz w:val="24"/>
          <w:szCs w:val="24"/>
          <w:lang w:eastAsia="ru-RU"/>
        </w:rPr>
        <w:t xml:space="preserve"> и его окончание); уметь правильно дышать; петь короткие фразы на одном дыхании; в подвижных песнях делать быстрый вдох; петь без сопровождения отдельные </w:t>
      </w:r>
      <w:proofErr w:type="spellStart"/>
      <w:r w:rsidRPr="005D78F1">
        <w:rPr>
          <w:rFonts w:ascii="Times New Roman" w:eastAsia="Times New Roman" w:hAnsi="Times New Roman" w:cs="Times New Roman"/>
          <w:color w:val="333333"/>
          <w:sz w:val="24"/>
          <w:szCs w:val="24"/>
          <w:lang w:eastAsia="ru-RU"/>
        </w:rPr>
        <w:t>попевки</w:t>
      </w:r>
      <w:proofErr w:type="spellEnd"/>
      <w:r w:rsidRPr="005D78F1">
        <w:rPr>
          <w:rFonts w:ascii="Times New Roman" w:eastAsia="Times New Roman" w:hAnsi="Times New Roman" w:cs="Times New Roman"/>
          <w:color w:val="333333"/>
          <w:sz w:val="24"/>
          <w:szCs w:val="24"/>
          <w:lang w:eastAsia="ru-RU"/>
        </w:rPr>
        <w:t xml:space="preserve"> и фразы из песен; петь лёгким звуком, без напряжения; ясно выговаривать слова песни; к концу года показать результат элементов </w:t>
      </w:r>
      <w:proofErr w:type="spellStart"/>
      <w:r w:rsidRPr="005D78F1">
        <w:rPr>
          <w:rFonts w:ascii="Times New Roman" w:eastAsia="Times New Roman" w:hAnsi="Times New Roman" w:cs="Times New Roman"/>
          <w:color w:val="333333"/>
          <w:sz w:val="24"/>
          <w:szCs w:val="24"/>
          <w:lang w:eastAsia="ru-RU"/>
        </w:rPr>
        <w:t>двухголосия</w:t>
      </w:r>
      <w:proofErr w:type="spellEnd"/>
      <w:r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000000"/>
          <w:sz w:val="24"/>
          <w:szCs w:val="24"/>
          <w:lang w:eastAsia="ru-RU"/>
        </w:rPr>
        <w:t> </w:t>
      </w:r>
      <w:r w:rsidRPr="005D78F1">
        <w:rPr>
          <w:rFonts w:ascii="Times New Roman" w:eastAsia="Times New Roman" w:hAnsi="Times New Roman" w:cs="Times New Roman"/>
          <w:color w:val="000000"/>
          <w:sz w:val="24"/>
          <w:szCs w:val="24"/>
          <w:lang w:eastAsia="ru-RU"/>
        </w:rPr>
        <w:t>В результате обучения пению ребёнок должен соблюдать певческую установку; понимать дирижерские жесты и правильно следовать им; разбираться в жанрах вокальной музыки; </w:t>
      </w:r>
      <w:r w:rsidRPr="005D78F1">
        <w:rPr>
          <w:rFonts w:ascii="Times New Roman" w:eastAsia="Times New Roman" w:hAnsi="Times New Roman" w:cs="Times New Roman"/>
          <w:b/>
          <w:bCs/>
          <w:i/>
          <w:iCs/>
          <w:color w:val="000000"/>
          <w:sz w:val="24"/>
          <w:szCs w:val="24"/>
          <w:lang w:eastAsia="ru-RU"/>
        </w:rPr>
        <w:t>научиться </w:t>
      </w:r>
      <w:r w:rsidRPr="005D78F1">
        <w:rPr>
          <w:rFonts w:ascii="Times New Roman" w:eastAsia="Times New Roman" w:hAnsi="Times New Roman" w:cs="Times New Roman"/>
          <w:color w:val="000000"/>
          <w:sz w:val="24"/>
          <w:szCs w:val="24"/>
          <w:lang w:eastAsia="ru-RU"/>
        </w:rPr>
        <w:t xml:space="preserve">правильно дышать, делать небольшой спокойный вдох, не поднимая плеч; точно повторить заданный звук; правильно показать самое красивое индивидуальное звучание своего голоса; уметь петь чисто и слаженно в унисон; петь без сопровождения отдельные </w:t>
      </w:r>
      <w:proofErr w:type="spellStart"/>
      <w:r w:rsidRPr="005D78F1">
        <w:rPr>
          <w:rFonts w:ascii="Times New Roman" w:eastAsia="Times New Roman" w:hAnsi="Times New Roman" w:cs="Times New Roman"/>
          <w:color w:val="000000"/>
          <w:sz w:val="24"/>
          <w:szCs w:val="24"/>
          <w:lang w:eastAsia="ru-RU"/>
        </w:rPr>
        <w:t>попевки</w:t>
      </w:r>
      <w:proofErr w:type="spellEnd"/>
      <w:r w:rsidRPr="005D78F1">
        <w:rPr>
          <w:rFonts w:ascii="Times New Roman" w:eastAsia="Times New Roman" w:hAnsi="Times New Roman" w:cs="Times New Roman"/>
          <w:color w:val="000000"/>
          <w:sz w:val="24"/>
          <w:szCs w:val="24"/>
          <w:lang w:eastAsia="ru-RU"/>
        </w:rPr>
        <w:t xml:space="preserve"> и отрывки из песен; давать критическую оценку своему исполнению; к концу года показать результат исполнения </w:t>
      </w:r>
      <w:proofErr w:type="spellStart"/>
      <w:r w:rsidRPr="005D78F1">
        <w:rPr>
          <w:rFonts w:ascii="Times New Roman" w:eastAsia="Times New Roman" w:hAnsi="Times New Roman" w:cs="Times New Roman"/>
          <w:color w:val="000000"/>
          <w:sz w:val="24"/>
          <w:szCs w:val="24"/>
          <w:lang w:eastAsia="ru-RU"/>
        </w:rPr>
        <w:t>двухголосия</w:t>
      </w:r>
      <w:proofErr w:type="spellEnd"/>
      <w:r w:rsidRPr="005D78F1">
        <w:rPr>
          <w:rFonts w:ascii="Times New Roman" w:eastAsia="Times New Roman" w:hAnsi="Times New Roman" w:cs="Times New Roman"/>
          <w:color w:val="000000"/>
          <w:sz w:val="24"/>
          <w:szCs w:val="24"/>
          <w:lang w:eastAsia="ru-RU"/>
        </w:rPr>
        <w:t xml:space="preserve"> без музыкального сопровождения; принимать активное участие в творческой жизни вокального коллектива.</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А также в</w:t>
      </w:r>
      <w:r w:rsidRPr="005D78F1">
        <w:rPr>
          <w:rFonts w:ascii="Times New Roman" w:eastAsia="Times New Roman" w:hAnsi="Times New Roman" w:cs="Times New Roman"/>
          <w:color w:val="000000"/>
          <w:sz w:val="24"/>
          <w:szCs w:val="24"/>
          <w:lang w:eastAsia="ru-RU"/>
        </w:rPr>
        <w:t xml:space="preserve"> результате обучения пению ребёнок должен </w:t>
      </w:r>
      <w:r w:rsidRPr="005D78F1">
        <w:rPr>
          <w:rFonts w:ascii="Times New Roman" w:eastAsia="Times New Roman" w:hAnsi="Times New Roman" w:cs="Times New Roman"/>
          <w:b/>
          <w:bCs/>
          <w:color w:val="000000"/>
          <w:sz w:val="24"/>
          <w:szCs w:val="24"/>
          <w:lang w:eastAsia="ru-RU"/>
        </w:rPr>
        <w:t>знать и понимать </w:t>
      </w:r>
      <w:r w:rsidRPr="005D78F1">
        <w:rPr>
          <w:rFonts w:ascii="Times New Roman" w:eastAsia="Times New Roman" w:hAnsi="Times New Roman" w:cs="Times New Roman"/>
          <w:color w:val="000000"/>
          <w:sz w:val="24"/>
          <w:szCs w:val="24"/>
          <w:lang w:eastAsia="ru-RU"/>
        </w:rPr>
        <w:t>основные типы голосов; разбираться в жанрах вокальной музыки; типах дыхания; поведение певца до выхода на сцену и во время концерта; реабилитацию при простудных заболеваниях;  образцы вокальной музыки русских и зарубежных композиторов; научиться исполнять произведения чистым звуком легко, мягко, непринуждённо. петь на одном дыхании более длинные музыкальные фразы; петь несложные музыкальные каноны; импровизировать и сочинять мелодии на заданные интонации, стихотворные тексты и др.;  исполнять образцы вокальной музыки русских и зарубежных композиторов.</w:t>
      </w:r>
    </w:p>
    <w:p w:rsidR="005D78F1" w:rsidRPr="005D78F1" w:rsidRDefault="005D78F1" w:rsidP="005D78F1">
      <w:pPr>
        <w:shd w:val="clear" w:color="auto" w:fill="FFFFFF"/>
        <w:spacing w:after="0" w:line="240" w:lineRule="auto"/>
        <w:jc w:val="center"/>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СОДЕРЖАНИЕ ПРОГРАММЫ</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Основной формой работы школьного хора являются групповые занятия. </w:t>
      </w:r>
      <w:r w:rsidR="00537C1E">
        <w:rPr>
          <w:rFonts w:ascii="Times New Roman" w:eastAsia="Times New Roman" w:hAnsi="Times New Roman" w:cs="Times New Roman"/>
          <w:color w:val="333333"/>
          <w:sz w:val="24"/>
          <w:szCs w:val="24"/>
          <w:lang w:eastAsia="ru-RU"/>
        </w:rPr>
        <w:t xml:space="preserve"> </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 Основой </w:t>
      </w:r>
      <w:proofErr w:type="gramStart"/>
      <w:r w:rsidRPr="005D78F1">
        <w:rPr>
          <w:rFonts w:ascii="Times New Roman" w:eastAsia="Times New Roman" w:hAnsi="Times New Roman" w:cs="Times New Roman"/>
          <w:color w:val="333333"/>
          <w:sz w:val="24"/>
          <w:szCs w:val="24"/>
          <w:lang w:eastAsia="ru-RU"/>
        </w:rPr>
        <w:t>репер</w:t>
      </w:r>
      <w:r w:rsidR="00537C1E">
        <w:rPr>
          <w:rFonts w:ascii="Times New Roman" w:eastAsia="Times New Roman" w:hAnsi="Times New Roman" w:cs="Times New Roman"/>
          <w:color w:val="333333"/>
          <w:sz w:val="24"/>
          <w:szCs w:val="24"/>
          <w:lang w:eastAsia="ru-RU"/>
        </w:rPr>
        <w:t xml:space="preserve">туара </w:t>
      </w:r>
      <w:r w:rsidRPr="005D78F1">
        <w:rPr>
          <w:rFonts w:ascii="Times New Roman" w:eastAsia="Times New Roman" w:hAnsi="Times New Roman" w:cs="Times New Roman"/>
          <w:color w:val="333333"/>
          <w:sz w:val="24"/>
          <w:szCs w:val="24"/>
          <w:lang w:eastAsia="ru-RU"/>
        </w:rPr>
        <w:t xml:space="preserve"> хора</w:t>
      </w:r>
      <w:proofErr w:type="gramEnd"/>
      <w:r w:rsidRPr="005D78F1">
        <w:rPr>
          <w:rFonts w:ascii="Times New Roman" w:eastAsia="Times New Roman" w:hAnsi="Times New Roman" w:cs="Times New Roman"/>
          <w:color w:val="333333"/>
          <w:sz w:val="24"/>
          <w:szCs w:val="24"/>
          <w:lang w:eastAsia="ru-RU"/>
        </w:rPr>
        <w:t xml:space="preserve"> является двух</w:t>
      </w:r>
      <w:r w:rsidR="00537C1E">
        <w:rPr>
          <w:rFonts w:ascii="Times New Roman" w:eastAsia="Times New Roman" w:hAnsi="Times New Roman" w:cs="Times New Roman"/>
          <w:color w:val="333333"/>
          <w:sz w:val="24"/>
          <w:szCs w:val="24"/>
          <w:lang w:eastAsia="ru-RU"/>
        </w:rPr>
        <w:t>-трех</w:t>
      </w:r>
      <w:r w:rsidRPr="005D78F1">
        <w:rPr>
          <w:rFonts w:ascii="Times New Roman" w:eastAsia="Times New Roman" w:hAnsi="Times New Roman" w:cs="Times New Roman"/>
          <w:color w:val="333333"/>
          <w:sz w:val="24"/>
          <w:szCs w:val="24"/>
          <w:lang w:eastAsia="ru-RU"/>
        </w:rPr>
        <w:t>голосная музыка. В формировании навыка многоголосного пения особое значение имеет развитие гармонического слуха с помощью специальных упражнений по двух-трехголосным созвучиям: каноны (2-3-хголосные), гармонические последовательности: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 Продолжать работу по совершенствованию певческих навыков: пение на «цепном дыхании» от широкой кантилены до легкого стаккато.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 Развивать дикционные навыки в быстрых и медленных темпах.</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3. Исполнять двухголосные каноны.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Уметь оценивать качество своего пения.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 Петь без сопровождения.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 Вырабатывать певческое вибрато.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3. Формировать механизм прикрытия звука.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4. Управлять голосовыми регистрами.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5. Владеть навыками многоголосного пения.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6. Выразительно исполнять классическую, народную, современную</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музыку.</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7. Совершенствовать строй и ансамбль в произведениях различного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склада изложения.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8. Сознательно отвечать на все указания дирижера, касающиеся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художественно-исполнительского плана произведения.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lastRenderedPageBreak/>
        <w:t>В программе выделены следующие </w:t>
      </w:r>
      <w:r w:rsidRPr="005D78F1">
        <w:rPr>
          <w:rFonts w:ascii="Times New Roman" w:eastAsia="Times New Roman" w:hAnsi="Times New Roman" w:cs="Times New Roman"/>
          <w:i/>
          <w:iCs/>
          <w:color w:val="333333"/>
          <w:sz w:val="24"/>
          <w:szCs w:val="24"/>
          <w:lang w:eastAsia="ru-RU"/>
        </w:rPr>
        <w:t>направления</w:t>
      </w:r>
      <w:r w:rsidRPr="005D78F1">
        <w:rPr>
          <w:rFonts w:ascii="Times New Roman" w:eastAsia="Times New Roman" w:hAnsi="Times New Roman" w:cs="Times New Roman"/>
          <w:color w:val="333333"/>
          <w:sz w:val="24"/>
          <w:szCs w:val="24"/>
          <w:lang w:eastAsia="ru-RU"/>
        </w:rPr>
        <w:t> и виды деятельности: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 Вокально-хоровая работа.</w:t>
      </w:r>
    </w:p>
    <w:p w:rsidR="005D78F1" w:rsidRPr="005D78F1" w:rsidRDefault="00537C1E"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2</w:t>
      </w:r>
      <w:r w:rsidR="005D78F1" w:rsidRPr="005D78F1">
        <w:rPr>
          <w:rFonts w:ascii="Times New Roman" w:eastAsia="Times New Roman" w:hAnsi="Times New Roman" w:cs="Times New Roman"/>
          <w:color w:val="333333"/>
          <w:sz w:val="24"/>
          <w:szCs w:val="24"/>
          <w:lang w:eastAsia="ru-RU"/>
        </w:rPr>
        <w:t>. Теоретико-аналитическая работа.</w:t>
      </w:r>
    </w:p>
    <w:p w:rsidR="005D78F1" w:rsidRPr="005D78F1" w:rsidRDefault="00537C1E"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3</w:t>
      </w:r>
      <w:r w:rsidR="005D78F1" w:rsidRPr="005D78F1">
        <w:rPr>
          <w:rFonts w:ascii="Times New Roman" w:eastAsia="Times New Roman" w:hAnsi="Times New Roman" w:cs="Times New Roman"/>
          <w:color w:val="333333"/>
          <w:sz w:val="24"/>
          <w:szCs w:val="24"/>
          <w:lang w:eastAsia="ru-RU"/>
        </w:rPr>
        <w:t>. Концертно-исполнительская деятельность.</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I. Вокально-хоровая работа </w:t>
      </w:r>
      <w:r w:rsidRPr="005D78F1">
        <w:rPr>
          <w:rFonts w:ascii="Times New Roman" w:eastAsia="Times New Roman" w:hAnsi="Times New Roman" w:cs="Times New Roman"/>
          <w:color w:val="333333"/>
          <w:sz w:val="24"/>
          <w:szCs w:val="24"/>
          <w:lang w:eastAsia="ru-RU"/>
        </w:rPr>
        <w:t>осуществляется при последовательном освоении и совершенствовании конкретных певческих навыков: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певческой установки, распевания, певческого дыхания, цепного дыхания, понимания дирижёрского жеста, унисона, вокальной позиции, певческого </w:t>
      </w:r>
      <w:proofErr w:type="spellStart"/>
      <w:r w:rsidRPr="005D78F1">
        <w:rPr>
          <w:rFonts w:ascii="Times New Roman" w:eastAsia="Times New Roman" w:hAnsi="Times New Roman" w:cs="Times New Roman"/>
          <w:color w:val="333333"/>
          <w:sz w:val="24"/>
          <w:szCs w:val="24"/>
          <w:lang w:eastAsia="ru-RU"/>
        </w:rPr>
        <w:t>звуковедения</w:t>
      </w:r>
      <w:proofErr w:type="spellEnd"/>
      <w:r w:rsidRPr="005D78F1">
        <w:rPr>
          <w:rFonts w:ascii="Times New Roman" w:eastAsia="Times New Roman" w:hAnsi="Times New Roman" w:cs="Times New Roman"/>
          <w:color w:val="333333"/>
          <w:sz w:val="24"/>
          <w:szCs w:val="24"/>
          <w:lang w:eastAsia="ru-RU"/>
        </w:rPr>
        <w:t>, дикции, артикуляции, двухголосного пения.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Певческая установка. </w:t>
      </w:r>
      <w:r w:rsidRPr="005D78F1">
        <w:rPr>
          <w:rFonts w:ascii="Times New Roman" w:eastAsia="Times New Roman" w:hAnsi="Times New Roman" w:cs="Times New Roman"/>
          <w:color w:val="333333"/>
          <w:sz w:val="24"/>
          <w:szCs w:val="24"/>
          <w:lang w:eastAsia="ru-RU"/>
        </w:rPr>
        <w:t>Весьма существенным для правильной работы голосового аппарата является соблюдение правил певческой установки, главное из которых может быть сформулировано так: при пении нельзя ни сидеть, ни стоять расслабленно; необходимо сохранять ощущение постоянной внутренней и внешней подтянутости. Для сохранения необходимых качеств певческого звука и выработки внешнего поведения певцов основные положения корпуса и головы должны быть следующими: – голову держать прямо, свободно, не опуская вниз и не запрокидывая назад; – стоять твердо на обеих ногах, равномерно распределив тяжесть тела, а если сидеть, то слегка касаясь стула, также опираясь на ноги; – в любом случае корпус держать прямо, без напряжения, слегка подтянув нижнюю часть живота; – при пении в сидячем положении руки хористов должны свободно лежать на коленях, если не нужно держать ноты; – сидеть, положив нога на ногу совершенно недопустимо, ибо такое положение создает в корпусе ненужное напряжение. Если поющий учащийся откидывает голову назад или наклоняет её книзу, то в гортани также создается излишнее напряжение, теряется свобода фонационного выдоха. Если певцы во время репетиций сидят, сгорбив спину, то пропадает активность дыхания, звук снимается с опоры, теряется яркость тембра, интонация становится неустойчивой.</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 Распевание. </w:t>
      </w:r>
      <w:r w:rsidRPr="005D78F1">
        <w:rPr>
          <w:rFonts w:ascii="Times New Roman" w:eastAsia="Times New Roman" w:hAnsi="Times New Roman" w:cs="Times New Roman"/>
          <w:color w:val="333333"/>
          <w:sz w:val="24"/>
          <w:szCs w:val="24"/>
          <w:lang w:eastAsia="ru-RU"/>
        </w:rPr>
        <w:t xml:space="preserve">Занятия в кружке обычно начинаются с распевания, которое выполняет двойную функцию: 1) разогревание и настройка голосового аппарата певцов с целью подготовки их к работе; 2) развитие вокальных навыков с целью достижения красоты и выразительности звучания певческих голосов в процессе исполнения произведений. Подготовка певцов к работе предполагает, прежде всего, их эмоциональный настрой, а также введение голосового аппарата в работу с постепенно возрастающей нагрузкой в отношении </w:t>
      </w:r>
      <w:proofErr w:type="spellStart"/>
      <w:r w:rsidRPr="005D78F1">
        <w:rPr>
          <w:rFonts w:ascii="Times New Roman" w:eastAsia="Times New Roman" w:hAnsi="Times New Roman" w:cs="Times New Roman"/>
          <w:color w:val="333333"/>
          <w:sz w:val="24"/>
          <w:szCs w:val="24"/>
          <w:lang w:eastAsia="ru-RU"/>
        </w:rPr>
        <w:t>звуковысотного</w:t>
      </w:r>
      <w:proofErr w:type="spellEnd"/>
      <w:r w:rsidRPr="005D78F1">
        <w:rPr>
          <w:rFonts w:ascii="Times New Roman" w:eastAsia="Times New Roman" w:hAnsi="Times New Roman" w:cs="Times New Roman"/>
          <w:color w:val="333333"/>
          <w:sz w:val="24"/>
          <w:szCs w:val="24"/>
          <w:lang w:eastAsia="ru-RU"/>
        </w:rPr>
        <w:t xml:space="preserve"> и динамического диапазонов, тембра и продолжительности фонации на одном дыхании. Красоты и выразительности звучания голосов можно добиться только на основе правильной координации в работе всего </w:t>
      </w:r>
      <w:proofErr w:type="spellStart"/>
      <w:r w:rsidRPr="005D78F1">
        <w:rPr>
          <w:rFonts w:ascii="Times New Roman" w:eastAsia="Times New Roman" w:hAnsi="Times New Roman" w:cs="Times New Roman"/>
          <w:color w:val="333333"/>
          <w:sz w:val="24"/>
          <w:szCs w:val="24"/>
          <w:lang w:eastAsia="ru-RU"/>
        </w:rPr>
        <w:t>голосообразующего</w:t>
      </w:r>
      <w:proofErr w:type="spellEnd"/>
      <w:r w:rsidRPr="005D78F1">
        <w:rPr>
          <w:rFonts w:ascii="Times New Roman" w:eastAsia="Times New Roman" w:hAnsi="Times New Roman" w:cs="Times New Roman"/>
          <w:color w:val="333333"/>
          <w:sz w:val="24"/>
          <w:szCs w:val="24"/>
          <w:lang w:eastAsia="ru-RU"/>
        </w:rPr>
        <w:t xml:space="preserve"> комплекса. </w:t>
      </w:r>
      <w:proofErr w:type="spellStart"/>
      <w:r w:rsidRPr="005D78F1">
        <w:rPr>
          <w:rFonts w:ascii="Times New Roman" w:eastAsia="Times New Roman" w:hAnsi="Times New Roman" w:cs="Times New Roman"/>
          <w:color w:val="333333"/>
          <w:sz w:val="24"/>
          <w:szCs w:val="24"/>
          <w:lang w:eastAsia="ru-RU"/>
        </w:rPr>
        <w:t>Распевки</w:t>
      </w:r>
      <w:proofErr w:type="spellEnd"/>
      <w:r w:rsidRPr="005D78F1">
        <w:rPr>
          <w:rFonts w:ascii="Times New Roman" w:eastAsia="Times New Roman" w:hAnsi="Times New Roman" w:cs="Times New Roman"/>
          <w:color w:val="333333"/>
          <w:sz w:val="24"/>
          <w:szCs w:val="24"/>
          <w:lang w:eastAsia="ru-RU"/>
        </w:rPr>
        <w:t xml:space="preserve"> необходимо начинать с упражнений «на дыхание». Для </w:t>
      </w:r>
      <w:proofErr w:type="spellStart"/>
      <w:r w:rsidRPr="005D78F1">
        <w:rPr>
          <w:rFonts w:ascii="Times New Roman" w:eastAsia="Times New Roman" w:hAnsi="Times New Roman" w:cs="Times New Roman"/>
          <w:color w:val="333333"/>
          <w:sz w:val="24"/>
          <w:szCs w:val="24"/>
          <w:lang w:eastAsia="ru-RU"/>
        </w:rPr>
        <w:t>распевок</w:t>
      </w:r>
      <w:proofErr w:type="spellEnd"/>
      <w:r w:rsidRPr="005D78F1">
        <w:rPr>
          <w:rFonts w:ascii="Times New Roman" w:eastAsia="Times New Roman" w:hAnsi="Times New Roman" w:cs="Times New Roman"/>
          <w:color w:val="333333"/>
          <w:sz w:val="24"/>
          <w:szCs w:val="24"/>
          <w:lang w:eastAsia="ru-RU"/>
        </w:rPr>
        <w:t xml:space="preserve"> на первом году занятий следует использовать знакомые считалки, припевки, дразнилки, которые знакомы детям с раннего детства. Они удобны и полезны для выработки правильного дыхания, четкого ритма, свободной артикуляции. Кроме того, они раскрывают возможности голоса: его силу и звонкость, эмоциональную темпераментность и естественность вокальной позиции. Построенные на терциях и квартах, они доступны детям и подготавливают их к исполнению более сложных по музыкальному языку мелодий. Распевание способствует развитию чистоты интонации ладогармонического слуха. Желательно как можно чаще пользоваться записью пения на магнитофон, сверяя звучание собственного голоса с голосами профессиональных певцов. Каждое упражнение должно транспонироваться постепенно по полутонам вверх, доводиться до верхних нот диапазона и возвращаться обратно. Все нижеприведенные упражнения даются в тональности </w:t>
      </w:r>
      <w:proofErr w:type="gramStart"/>
      <w:r w:rsidRPr="005D78F1">
        <w:rPr>
          <w:rFonts w:ascii="Times New Roman" w:eastAsia="Times New Roman" w:hAnsi="Times New Roman" w:cs="Times New Roman"/>
          <w:i/>
          <w:iCs/>
          <w:color w:val="333333"/>
          <w:sz w:val="24"/>
          <w:szCs w:val="24"/>
          <w:lang w:eastAsia="ru-RU"/>
        </w:rPr>
        <w:t>до мажор</w:t>
      </w:r>
      <w:proofErr w:type="gramEnd"/>
      <w:r w:rsidRPr="005D78F1">
        <w:rPr>
          <w:rFonts w:ascii="Times New Roman" w:eastAsia="Times New Roman" w:hAnsi="Times New Roman" w:cs="Times New Roman"/>
          <w:i/>
          <w:iCs/>
          <w:color w:val="333333"/>
          <w:sz w:val="24"/>
          <w:szCs w:val="24"/>
          <w:lang w:eastAsia="ru-RU"/>
        </w:rPr>
        <w:t>, </w:t>
      </w:r>
      <w:r w:rsidRPr="005D78F1">
        <w:rPr>
          <w:rFonts w:ascii="Times New Roman" w:eastAsia="Times New Roman" w:hAnsi="Times New Roman" w:cs="Times New Roman"/>
          <w:color w:val="333333"/>
          <w:sz w:val="24"/>
          <w:szCs w:val="24"/>
          <w:lang w:eastAsia="ru-RU"/>
        </w:rPr>
        <w:t>но каждый занимающийся должен транспонировать их в удобную для себя тональность. Распевание на слова «дай», «бай», для активизации языка и губ. Упражнения на слоги «бри», «юра», «ля», и др.</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Певческое дыхание. </w:t>
      </w:r>
      <w:r w:rsidRPr="005D78F1">
        <w:rPr>
          <w:rFonts w:ascii="Times New Roman" w:eastAsia="Times New Roman" w:hAnsi="Times New Roman" w:cs="Times New Roman"/>
          <w:color w:val="333333"/>
          <w:sz w:val="24"/>
          <w:szCs w:val="24"/>
          <w:lang w:eastAsia="ru-RU"/>
        </w:rPr>
        <w:t xml:space="preserve">Основой вокальной техники является навык правильного певческого дыхания, так как от него зависит качество звука голоса. Певческое дыхание во многом отличается от обычного жизненного дыхания. Выдох, во время которого происходит </w:t>
      </w:r>
      <w:r w:rsidRPr="005D78F1">
        <w:rPr>
          <w:rFonts w:ascii="Times New Roman" w:eastAsia="Times New Roman" w:hAnsi="Times New Roman" w:cs="Times New Roman"/>
          <w:color w:val="333333"/>
          <w:sz w:val="24"/>
          <w:szCs w:val="24"/>
          <w:lang w:eastAsia="ru-RU"/>
        </w:rPr>
        <w:lastRenderedPageBreak/>
        <w:t xml:space="preserve">формация, значительно удлиняется, а вдох укорачивается. Основной задачей произвольного управления певческим дыханием является формирование навыка плавного и экономного выдоха во время фонации. Обращающийся должен уметь дышать глубоко, но одновременно легко, быстро и незаметно для окружающих. Певческий вдох следует брать достаточно активно, но бесшумно, глубоко, одновременно через нос, с ощущением легкого </w:t>
      </w:r>
      <w:proofErr w:type="spellStart"/>
      <w:r w:rsidRPr="005D78F1">
        <w:rPr>
          <w:rFonts w:ascii="Times New Roman" w:eastAsia="Times New Roman" w:hAnsi="Times New Roman" w:cs="Times New Roman"/>
          <w:color w:val="333333"/>
          <w:sz w:val="24"/>
          <w:szCs w:val="24"/>
          <w:lang w:eastAsia="ru-RU"/>
        </w:rPr>
        <w:t>полузевка</w:t>
      </w:r>
      <w:proofErr w:type="spellEnd"/>
      <w:r w:rsidRPr="005D78F1">
        <w:rPr>
          <w:rFonts w:ascii="Times New Roman" w:eastAsia="Times New Roman" w:hAnsi="Times New Roman" w:cs="Times New Roman"/>
          <w:color w:val="333333"/>
          <w:sz w:val="24"/>
          <w:szCs w:val="24"/>
          <w:lang w:eastAsia="ru-RU"/>
        </w:rPr>
        <w:t>. Во время вдоха нижние ребра слегка раздвигаются в стороны. Перед началом пения нужно сделать мгновенную задержку дыхания, что необходимо для точности интонирования в момент атаки звука. Скорость вдоха и продолжительность задержки дыхания зависят от темпа исполняемого произведения; чем подвижнее темп, тем они быстрее. Во время фонационного выдоха необходимо стремиться сохранить положение вдоха, то есть зафиксировать нижние ребра в раздвинутом состоянии. Стремление певца к сохранению этого положения во время пения будет способствовать появлению у него ощущения опоры звука. Вдох по активности и объему должен соответствовать характеру музыки и длине музыкальной фразы, которую предстоит исполнить.</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Дыхание тесно связано с другими элементами вокальной техники: атакой звука, дикцией, динамикой, регистрами голоса, интонированием и т. д.</w:t>
      </w:r>
      <w:r w:rsidR="00537C1E">
        <w:rPr>
          <w:rFonts w:ascii="Times New Roman" w:eastAsia="Times New Roman" w:hAnsi="Times New Roman" w:cs="Times New Roman"/>
          <w:color w:val="333333"/>
          <w:sz w:val="24"/>
          <w:szCs w:val="24"/>
          <w:lang w:eastAsia="ru-RU"/>
        </w:rPr>
        <w:t xml:space="preserve"> </w:t>
      </w:r>
      <w:r w:rsidRPr="005D78F1">
        <w:rPr>
          <w:rFonts w:ascii="Times New Roman" w:eastAsia="Times New Roman" w:hAnsi="Times New Roman" w:cs="Times New Roman"/>
          <w:color w:val="333333"/>
          <w:sz w:val="24"/>
          <w:szCs w:val="24"/>
          <w:lang w:eastAsia="ru-RU"/>
        </w:rPr>
        <w:t xml:space="preserve"> Например, от перебора дыхания возникают излишние мышечные напряжения в голосовом аппарате, в том числе и зажатость артикуляционных органов, что приводит к ухудшению качества дикции, напряженности звучания голоса, быстрому утомлению певцов. Отсутствие момента задержки дыхания также порождает звук интонационно неточный, как бы с «подъездом» к заданному тону, как правило, снизу. Таким образом, певческое дыхание является основой вокальной техники. Приобретение других вокальных навыков во многом зависит от приобретения навыка певческого дыхания.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Цепное дыхание. </w:t>
      </w:r>
      <w:r w:rsidRPr="005D78F1">
        <w:rPr>
          <w:rFonts w:ascii="Times New Roman" w:eastAsia="Times New Roman" w:hAnsi="Times New Roman" w:cs="Times New Roman"/>
          <w:color w:val="333333"/>
          <w:sz w:val="24"/>
          <w:szCs w:val="24"/>
          <w:lang w:eastAsia="ru-RU"/>
        </w:rPr>
        <w:t>Одним из преимуществ коллективного пения является возможность исполнения любых по длине музыкальных фраз и даже целых произведений на непрерывном дыхании (например, русской народной песни «Степь да степь кругом», латышской народной песни «Вей, вей ветерок» и многих других). Обычно это протяжные песни, которые от начала до конца исполняются непрерывно, медленно и плавно. В большинстве случаев для них характерно сквозное динамическое развитие. Этот звуковой эффект основан на использовании так называемого цепного дыхания, когда певцы вокальной группы берут дыхание не одновременно, а последовательно по одному, как бы по цепочке. Основные правила при выработке навыка цепного дыхания можно сформулировать так:</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 не делать вдох одновременно с сидящим рядом соседом;</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 не делать вдох на стыке музыкальных фраз, а лишь по возможности внутри длинных нот;</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 дыхание брать незаметно и быстро;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 вливаться в общее звучание хора без толчка, с мягкой атакой звука, интонационно точно;</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 чутко прислушиваться к пению своих соседей и общему звучанию группы.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Только при соблюдении этих правил каждым певцом коллектива можно добиться ожидаемого эффекта: беспрерывности и протяжности общего звучания группы.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w:t>
      </w:r>
      <w:r w:rsidRPr="005D78F1">
        <w:rPr>
          <w:rFonts w:ascii="Times New Roman" w:eastAsia="Times New Roman" w:hAnsi="Times New Roman" w:cs="Times New Roman"/>
          <w:b/>
          <w:bCs/>
          <w:color w:val="333333"/>
          <w:sz w:val="24"/>
          <w:szCs w:val="24"/>
          <w:lang w:eastAsia="ru-RU"/>
        </w:rPr>
        <w:t>Дирижерские жесты. </w:t>
      </w:r>
      <w:proofErr w:type="spellStart"/>
      <w:r w:rsidRPr="005D78F1">
        <w:rPr>
          <w:rFonts w:ascii="Times New Roman" w:eastAsia="Times New Roman" w:hAnsi="Times New Roman" w:cs="Times New Roman"/>
          <w:color w:val="333333"/>
          <w:sz w:val="24"/>
          <w:szCs w:val="24"/>
          <w:lang w:eastAsia="ru-RU"/>
        </w:rPr>
        <w:t>Дирижирование</w:t>
      </w:r>
      <w:proofErr w:type="spellEnd"/>
      <w:r w:rsidRPr="005D78F1">
        <w:rPr>
          <w:rFonts w:ascii="Times New Roman" w:eastAsia="Times New Roman" w:hAnsi="Times New Roman" w:cs="Times New Roman"/>
          <w:color w:val="333333"/>
          <w:sz w:val="24"/>
          <w:szCs w:val="24"/>
          <w:lang w:eastAsia="ru-RU"/>
        </w:rPr>
        <w:t xml:space="preserve"> песней привлекает внимание к ней, активизирует работу на занятии. Педагог знакомит детей с дирижерскими жестами и их значением: внимание, дыхание, вступление, снятие, дирижерские схемы 2/4, 3/4, 4/4. Вступление и инструментальные проигрыши к песням </w:t>
      </w:r>
      <w:proofErr w:type="spellStart"/>
      <w:r w:rsidRPr="005D78F1">
        <w:rPr>
          <w:rFonts w:ascii="Times New Roman" w:eastAsia="Times New Roman" w:hAnsi="Times New Roman" w:cs="Times New Roman"/>
          <w:color w:val="333333"/>
          <w:sz w:val="24"/>
          <w:szCs w:val="24"/>
          <w:lang w:eastAsia="ru-RU"/>
        </w:rPr>
        <w:t>дирижируются</w:t>
      </w:r>
      <w:proofErr w:type="spellEnd"/>
      <w:r w:rsidRPr="005D78F1">
        <w:rPr>
          <w:rFonts w:ascii="Times New Roman" w:eastAsia="Times New Roman" w:hAnsi="Times New Roman" w:cs="Times New Roman"/>
          <w:color w:val="333333"/>
          <w:sz w:val="24"/>
          <w:szCs w:val="24"/>
          <w:lang w:eastAsia="ru-RU"/>
        </w:rPr>
        <w:t xml:space="preserve"> одной рукой. При достаточно продуктивном освоении детьми дирижерских жестов разного характера можно позволить желающим принять участие в эпизоде занятия над названием «замени педагога». В этом случае желающие проводят </w:t>
      </w:r>
      <w:proofErr w:type="spellStart"/>
      <w:r w:rsidRPr="005D78F1">
        <w:rPr>
          <w:rFonts w:ascii="Times New Roman" w:eastAsia="Times New Roman" w:hAnsi="Times New Roman" w:cs="Times New Roman"/>
          <w:color w:val="333333"/>
          <w:sz w:val="24"/>
          <w:szCs w:val="24"/>
          <w:lang w:eastAsia="ru-RU"/>
        </w:rPr>
        <w:t>покуплетное</w:t>
      </w:r>
      <w:proofErr w:type="spellEnd"/>
      <w:r w:rsidRPr="005D78F1">
        <w:rPr>
          <w:rFonts w:ascii="Times New Roman" w:eastAsia="Times New Roman" w:hAnsi="Times New Roman" w:cs="Times New Roman"/>
          <w:color w:val="333333"/>
          <w:sz w:val="24"/>
          <w:szCs w:val="24"/>
          <w:lang w:eastAsia="ru-RU"/>
        </w:rPr>
        <w:t xml:space="preserve"> </w:t>
      </w:r>
      <w:proofErr w:type="spellStart"/>
      <w:r w:rsidRPr="005D78F1">
        <w:rPr>
          <w:rFonts w:ascii="Times New Roman" w:eastAsia="Times New Roman" w:hAnsi="Times New Roman" w:cs="Times New Roman"/>
          <w:color w:val="333333"/>
          <w:sz w:val="24"/>
          <w:szCs w:val="24"/>
          <w:lang w:eastAsia="ru-RU"/>
        </w:rPr>
        <w:t>дирижирование</w:t>
      </w:r>
      <w:proofErr w:type="spellEnd"/>
      <w:r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Дирижерские указания педагога обеспечивают:</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Точное и одновременное начало (вступление).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Снятие звука.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Единовременное дыхание (в </w:t>
      </w:r>
      <w:proofErr w:type="spellStart"/>
      <w:r w:rsidRPr="005D78F1">
        <w:rPr>
          <w:rFonts w:ascii="Times New Roman" w:eastAsia="Times New Roman" w:hAnsi="Times New Roman" w:cs="Times New Roman"/>
          <w:color w:val="333333"/>
          <w:sz w:val="24"/>
          <w:szCs w:val="24"/>
          <w:lang w:eastAsia="ru-RU"/>
        </w:rPr>
        <w:t>определѐнном</w:t>
      </w:r>
      <w:proofErr w:type="spellEnd"/>
      <w:r w:rsidRPr="005D78F1">
        <w:rPr>
          <w:rFonts w:ascii="Times New Roman" w:eastAsia="Times New Roman" w:hAnsi="Times New Roman" w:cs="Times New Roman"/>
          <w:color w:val="333333"/>
          <w:sz w:val="24"/>
          <w:szCs w:val="24"/>
          <w:lang w:eastAsia="ru-RU"/>
        </w:rPr>
        <w:t xml:space="preserve"> темпе и характере).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Единообразное </w:t>
      </w:r>
      <w:proofErr w:type="spellStart"/>
      <w:r w:rsidRPr="005D78F1">
        <w:rPr>
          <w:rFonts w:ascii="Times New Roman" w:eastAsia="Times New Roman" w:hAnsi="Times New Roman" w:cs="Times New Roman"/>
          <w:color w:val="333333"/>
          <w:sz w:val="24"/>
          <w:szCs w:val="24"/>
          <w:lang w:eastAsia="ru-RU"/>
        </w:rPr>
        <w:t>звуковедение</w:t>
      </w:r>
      <w:proofErr w:type="spellEnd"/>
      <w:r w:rsidRPr="005D78F1">
        <w:rPr>
          <w:rFonts w:ascii="Times New Roman" w:eastAsia="Times New Roman" w:hAnsi="Times New Roman" w:cs="Times New Roman"/>
          <w:color w:val="333333"/>
          <w:sz w:val="24"/>
          <w:szCs w:val="24"/>
          <w:lang w:eastAsia="ru-RU"/>
        </w:rPr>
        <w:t> </w:t>
      </w:r>
      <w:r w:rsidRPr="005D78F1">
        <w:rPr>
          <w:rFonts w:ascii="Times New Roman" w:eastAsia="Times New Roman" w:hAnsi="Times New Roman" w:cs="Times New Roman"/>
          <w:i/>
          <w:iCs/>
          <w:color w:val="333333"/>
          <w:sz w:val="24"/>
          <w:szCs w:val="24"/>
          <w:lang w:eastAsia="ru-RU"/>
        </w:rPr>
        <w:t>(</w:t>
      </w:r>
      <w:proofErr w:type="spellStart"/>
      <w:r w:rsidRPr="005D78F1">
        <w:rPr>
          <w:rFonts w:ascii="Times New Roman" w:eastAsia="Times New Roman" w:hAnsi="Times New Roman" w:cs="Times New Roman"/>
          <w:i/>
          <w:iCs/>
          <w:color w:val="333333"/>
          <w:sz w:val="24"/>
          <w:szCs w:val="24"/>
          <w:lang w:eastAsia="ru-RU"/>
        </w:rPr>
        <w:t>legato</w:t>
      </w:r>
      <w:proofErr w:type="spellEnd"/>
      <w:r w:rsidRPr="005D78F1">
        <w:rPr>
          <w:rFonts w:ascii="Times New Roman" w:eastAsia="Times New Roman" w:hAnsi="Times New Roman" w:cs="Times New Roman"/>
          <w:i/>
          <w:iCs/>
          <w:color w:val="333333"/>
          <w:sz w:val="24"/>
          <w:szCs w:val="24"/>
          <w:lang w:eastAsia="ru-RU"/>
        </w:rPr>
        <w:t xml:space="preserve">, </w:t>
      </w:r>
      <w:proofErr w:type="spellStart"/>
      <w:r w:rsidRPr="005D78F1">
        <w:rPr>
          <w:rFonts w:ascii="Times New Roman" w:eastAsia="Times New Roman" w:hAnsi="Times New Roman" w:cs="Times New Roman"/>
          <w:i/>
          <w:iCs/>
          <w:color w:val="333333"/>
          <w:sz w:val="24"/>
          <w:szCs w:val="24"/>
          <w:lang w:eastAsia="ru-RU"/>
        </w:rPr>
        <w:t>non</w:t>
      </w:r>
      <w:proofErr w:type="spellEnd"/>
      <w:r w:rsidRPr="005D78F1">
        <w:rPr>
          <w:rFonts w:ascii="Times New Roman" w:eastAsia="Times New Roman" w:hAnsi="Times New Roman" w:cs="Times New Roman"/>
          <w:i/>
          <w:iCs/>
          <w:color w:val="333333"/>
          <w:sz w:val="24"/>
          <w:szCs w:val="24"/>
          <w:lang w:eastAsia="ru-RU"/>
        </w:rPr>
        <w:t xml:space="preserve"> </w:t>
      </w:r>
      <w:proofErr w:type="spellStart"/>
      <w:r w:rsidRPr="005D78F1">
        <w:rPr>
          <w:rFonts w:ascii="Times New Roman" w:eastAsia="Times New Roman" w:hAnsi="Times New Roman" w:cs="Times New Roman"/>
          <w:i/>
          <w:iCs/>
          <w:color w:val="333333"/>
          <w:sz w:val="24"/>
          <w:szCs w:val="24"/>
          <w:lang w:eastAsia="ru-RU"/>
        </w:rPr>
        <w:t>legato</w:t>
      </w:r>
      <w:proofErr w:type="spellEnd"/>
      <w:r w:rsidRPr="005D78F1">
        <w:rPr>
          <w:rFonts w:ascii="Times New Roman" w:eastAsia="Times New Roman" w:hAnsi="Times New Roman" w:cs="Times New Roman"/>
          <w:i/>
          <w:iCs/>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lastRenderedPageBreak/>
        <w:t>Выравнивание строя.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Изменение в темпе, ритме, динамике.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Унисон. </w:t>
      </w:r>
      <w:r w:rsidRPr="005D78F1">
        <w:rPr>
          <w:rFonts w:ascii="Times New Roman" w:eastAsia="Times New Roman" w:hAnsi="Times New Roman" w:cs="Times New Roman"/>
          <w:color w:val="333333"/>
          <w:sz w:val="24"/>
          <w:szCs w:val="24"/>
          <w:lang w:eastAsia="ru-RU"/>
        </w:rPr>
        <w:t xml:space="preserve">В самом начале работы возникает задача приведения певцов к общему тону. Используя цепное дыхание при соблюдении очень небольшой силы голоса, певцы долго тянут один звук и, внимательно вслушиваясь в общее звучание, стараются слиться со всеми голосами в унисон по высоте, силе и тембру. Полученное звучание следует постепенно переносить на соседние звуки вверх и вниз. Если в звуке хора появится избыточное напряжение, то это будет свидетельствовать о каком-либо нарушении координации в работе голосового аппарата. В таком случае следует вернуться на звук примарной зоны, снять </w:t>
      </w:r>
      <w:proofErr w:type="spellStart"/>
      <w:r w:rsidRPr="005D78F1">
        <w:rPr>
          <w:rFonts w:ascii="Times New Roman" w:eastAsia="Times New Roman" w:hAnsi="Times New Roman" w:cs="Times New Roman"/>
          <w:color w:val="333333"/>
          <w:sz w:val="24"/>
          <w:szCs w:val="24"/>
          <w:lang w:eastAsia="ru-RU"/>
        </w:rPr>
        <w:t>форсировку</w:t>
      </w:r>
      <w:proofErr w:type="spellEnd"/>
      <w:r w:rsidRPr="005D78F1">
        <w:rPr>
          <w:rFonts w:ascii="Times New Roman" w:eastAsia="Times New Roman" w:hAnsi="Times New Roman" w:cs="Times New Roman"/>
          <w:color w:val="333333"/>
          <w:sz w:val="24"/>
          <w:szCs w:val="24"/>
          <w:lang w:eastAsia="ru-RU"/>
        </w:rPr>
        <w:t>, обратить внимание хористов на правильную певческую установку, по возможности устранить излишнюю напряженность мышц, участвующих в голосообразовании, и при движении голоса вверх попытаться облегчить звук. </w:t>
      </w:r>
      <w:r w:rsidRPr="005D78F1">
        <w:rPr>
          <w:rFonts w:ascii="Times New Roman" w:eastAsia="Times New Roman" w:hAnsi="Times New Roman" w:cs="Times New Roman"/>
          <w:b/>
          <w:bCs/>
          <w:color w:val="333333"/>
          <w:sz w:val="24"/>
          <w:szCs w:val="24"/>
          <w:lang w:eastAsia="ru-RU"/>
        </w:rPr>
        <w:t>Вокальная позиция. </w:t>
      </w:r>
      <w:r w:rsidRPr="005D78F1">
        <w:rPr>
          <w:rFonts w:ascii="Times New Roman" w:eastAsia="Times New Roman" w:hAnsi="Times New Roman" w:cs="Times New Roman"/>
          <w:color w:val="333333"/>
          <w:sz w:val="24"/>
          <w:szCs w:val="24"/>
          <w:lang w:eastAsia="ru-RU"/>
        </w:rPr>
        <w:t>Правильный вдох формирует оптимальную вокальную позицию, подготавливая «место» для звука: мягкое нёбо приподнимается, образуя своеобразный «купол», язык уплощается, нижняя челюсть свободно опускается, и все это должно происходить совершенно естественно. При вдохе у певца должно быть ощущение зевка, гортань должна расслабиться, установиться в низкое певческое положение, и в таком положении она должна оставаться на протяжении всего пения. Очень часто слышны напоминания ученику о близком, позиционно высоком звучании, о ярком, не засоренном никакими лишними призвуками, голосе. Часты напоминания и о работе резонаторов.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Резонаторы </w:t>
      </w:r>
      <w:r w:rsidRPr="005D78F1">
        <w:rPr>
          <w:rFonts w:ascii="Times New Roman" w:eastAsia="Times New Roman" w:hAnsi="Times New Roman" w:cs="Times New Roman"/>
          <w:color w:val="333333"/>
          <w:sz w:val="24"/>
          <w:szCs w:val="24"/>
          <w:lang w:eastAsia="ru-RU"/>
        </w:rPr>
        <w:t>– это полости, которые под давлением струи воздуха начинают вибрировать, тем самым придавая голосу окраску, наполняя его обертонами, силой. Существуют головные резонаторы – лобные пазухи, гайморова полость – и грудные резонаторы – бронхи. Нужно следить за тем, чтобы были задействованы головные и грудные резонаторы. Важно, чтобы звук все время как бы фокусировался в одной точке. Это требование предъявляется как на голосовых упражнениях, так и на упражнениях с закрытым ртом. Чем меньше будет присутствовать во время пения носовых и горловых призвуков, чем выше и точнее будет вокальная позиция, тем чище и естественнее будет тембр голоса.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proofErr w:type="spellStart"/>
      <w:r w:rsidRPr="005D78F1">
        <w:rPr>
          <w:rFonts w:ascii="Times New Roman" w:eastAsia="Times New Roman" w:hAnsi="Times New Roman" w:cs="Times New Roman"/>
          <w:b/>
          <w:bCs/>
          <w:color w:val="333333"/>
          <w:sz w:val="24"/>
          <w:szCs w:val="24"/>
          <w:lang w:eastAsia="ru-RU"/>
        </w:rPr>
        <w:t>Звуковедение</w:t>
      </w:r>
      <w:proofErr w:type="spellEnd"/>
      <w:r w:rsidRPr="005D78F1">
        <w:rPr>
          <w:rFonts w:ascii="Times New Roman" w:eastAsia="Times New Roman" w:hAnsi="Times New Roman" w:cs="Times New Roman"/>
          <w:b/>
          <w:bCs/>
          <w:color w:val="333333"/>
          <w:sz w:val="24"/>
          <w:szCs w:val="24"/>
          <w:lang w:eastAsia="ru-RU"/>
        </w:rPr>
        <w:t>. </w:t>
      </w:r>
      <w:r w:rsidRPr="005D78F1">
        <w:rPr>
          <w:rFonts w:ascii="Times New Roman" w:eastAsia="Times New Roman" w:hAnsi="Times New Roman" w:cs="Times New Roman"/>
          <w:color w:val="333333"/>
          <w:sz w:val="24"/>
          <w:szCs w:val="24"/>
          <w:lang w:eastAsia="ru-RU"/>
        </w:rPr>
        <w:t xml:space="preserve">В основе звукообразования лежат: связное пение (легато), активная (но не форсированная) подача звука, выработка высокого, головного звучания наряду с использованием смешанного и грудного регистра. Чтобы добиться правильного звукообразования на начальном этапе обучения вокалу, необходимо чаще предлагать учащимся выполнить упражнение: пение закрытым ртом звука «м». Зубы при этом должны быть разжаты, мягкое нёбо активизировано в легком зевке, звук должен посылаться в головной резонатор, под которым в вокальной педагогике имеется в виду верхняя часть лица с ее носоглоточной полостью. Посыл звука в переднюю часть твердого нёба на корни передних верхних зубов обеспечивает его наилучшее </w:t>
      </w:r>
      <w:proofErr w:type="spellStart"/>
      <w:r w:rsidRPr="005D78F1">
        <w:rPr>
          <w:rFonts w:ascii="Times New Roman" w:eastAsia="Times New Roman" w:hAnsi="Times New Roman" w:cs="Times New Roman"/>
          <w:color w:val="333333"/>
          <w:sz w:val="24"/>
          <w:szCs w:val="24"/>
          <w:lang w:eastAsia="ru-RU"/>
        </w:rPr>
        <w:t>резонирование</w:t>
      </w:r>
      <w:proofErr w:type="spellEnd"/>
      <w:r w:rsidRPr="005D78F1">
        <w:rPr>
          <w:rFonts w:ascii="Times New Roman" w:eastAsia="Times New Roman" w:hAnsi="Times New Roman" w:cs="Times New Roman"/>
          <w:color w:val="333333"/>
          <w:sz w:val="24"/>
          <w:szCs w:val="24"/>
          <w:lang w:eastAsia="ru-RU"/>
        </w:rPr>
        <w:t xml:space="preserve">, благодаря чему звук приобретает силу, яркость и </w:t>
      </w:r>
      <w:proofErr w:type="spellStart"/>
      <w:r w:rsidRPr="005D78F1">
        <w:rPr>
          <w:rFonts w:ascii="Times New Roman" w:eastAsia="Times New Roman" w:hAnsi="Times New Roman" w:cs="Times New Roman"/>
          <w:color w:val="333333"/>
          <w:sz w:val="24"/>
          <w:szCs w:val="24"/>
          <w:lang w:eastAsia="ru-RU"/>
        </w:rPr>
        <w:t>полетность</w:t>
      </w:r>
      <w:proofErr w:type="spellEnd"/>
      <w:r w:rsidRPr="005D78F1">
        <w:rPr>
          <w:rFonts w:ascii="Times New Roman" w:eastAsia="Times New Roman" w:hAnsi="Times New Roman" w:cs="Times New Roman"/>
          <w:color w:val="333333"/>
          <w:sz w:val="24"/>
          <w:szCs w:val="24"/>
          <w:lang w:eastAsia="ru-RU"/>
        </w:rPr>
        <w:t xml:space="preserve">. Гласные «и», «е», «у» являются наиболее «узкими», собранными по звучанию, они обеспечивают наилучшее </w:t>
      </w:r>
      <w:proofErr w:type="spellStart"/>
      <w:r w:rsidRPr="005D78F1">
        <w:rPr>
          <w:rFonts w:ascii="Times New Roman" w:eastAsia="Times New Roman" w:hAnsi="Times New Roman" w:cs="Times New Roman"/>
          <w:color w:val="333333"/>
          <w:sz w:val="24"/>
          <w:szCs w:val="24"/>
          <w:lang w:eastAsia="ru-RU"/>
        </w:rPr>
        <w:t>резонирование</w:t>
      </w:r>
      <w:proofErr w:type="spellEnd"/>
      <w:r w:rsidRPr="005D78F1">
        <w:rPr>
          <w:rFonts w:ascii="Times New Roman" w:eastAsia="Times New Roman" w:hAnsi="Times New Roman" w:cs="Times New Roman"/>
          <w:color w:val="333333"/>
          <w:sz w:val="24"/>
          <w:szCs w:val="24"/>
          <w:lang w:eastAsia="ru-RU"/>
        </w:rPr>
        <w:t>, и именно поэтому выработка головного звучания начинается с них. Для овладения приемом прикрытия используются упражнения на пение слогами </w:t>
      </w:r>
      <w:proofErr w:type="spellStart"/>
      <w:r w:rsidRPr="005D78F1">
        <w:rPr>
          <w:rFonts w:ascii="Times New Roman" w:eastAsia="Times New Roman" w:hAnsi="Times New Roman" w:cs="Times New Roman"/>
          <w:i/>
          <w:iCs/>
          <w:color w:val="333333"/>
          <w:sz w:val="24"/>
          <w:szCs w:val="24"/>
          <w:lang w:eastAsia="ru-RU"/>
        </w:rPr>
        <w:t>лё</w:t>
      </w:r>
      <w:proofErr w:type="spellEnd"/>
      <w:r w:rsidRPr="005D78F1">
        <w:rPr>
          <w:rFonts w:ascii="Times New Roman" w:eastAsia="Times New Roman" w:hAnsi="Times New Roman" w:cs="Times New Roman"/>
          <w:color w:val="333333"/>
          <w:sz w:val="24"/>
          <w:szCs w:val="24"/>
          <w:lang w:eastAsia="ru-RU"/>
        </w:rPr>
        <w:t>, </w:t>
      </w:r>
      <w:proofErr w:type="spellStart"/>
      <w:r w:rsidRPr="005D78F1">
        <w:rPr>
          <w:rFonts w:ascii="Times New Roman" w:eastAsia="Times New Roman" w:hAnsi="Times New Roman" w:cs="Times New Roman"/>
          <w:i/>
          <w:iCs/>
          <w:color w:val="333333"/>
          <w:sz w:val="24"/>
          <w:szCs w:val="24"/>
          <w:lang w:eastAsia="ru-RU"/>
        </w:rPr>
        <w:t>му</w:t>
      </w:r>
      <w:proofErr w:type="spellEnd"/>
      <w:r w:rsidRPr="005D78F1">
        <w:rPr>
          <w:rFonts w:ascii="Times New Roman" w:eastAsia="Times New Roman" w:hAnsi="Times New Roman" w:cs="Times New Roman"/>
          <w:color w:val="333333"/>
          <w:sz w:val="24"/>
          <w:szCs w:val="24"/>
          <w:lang w:eastAsia="ru-RU"/>
        </w:rPr>
        <w:t>, </w:t>
      </w:r>
      <w:proofErr w:type="spellStart"/>
      <w:r w:rsidRPr="005D78F1">
        <w:rPr>
          <w:rFonts w:ascii="Times New Roman" w:eastAsia="Times New Roman" w:hAnsi="Times New Roman" w:cs="Times New Roman"/>
          <w:i/>
          <w:iCs/>
          <w:color w:val="333333"/>
          <w:sz w:val="24"/>
          <w:szCs w:val="24"/>
          <w:lang w:eastAsia="ru-RU"/>
        </w:rPr>
        <w:t>гу</w:t>
      </w:r>
      <w:proofErr w:type="spellEnd"/>
      <w:r w:rsidRPr="005D78F1">
        <w:rPr>
          <w:rFonts w:ascii="Times New Roman" w:eastAsia="Times New Roman" w:hAnsi="Times New Roman" w:cs="Times New Roman"/>
          <w:color w:val="333333"/>
          <w:sz w:val="24"/>
          <w:szCs w:val="24"/>
          <w:lang w:eastAsia="ru-RU"/>
        </w:rPr>
        <w:t>, </w:t>
      </w:r>
      <w:proofErr w:type="spellStart"/>
      <w:r w:rsidRPr="005D78F1">
        <w:rPr>
          <w:rFonts w:ascii="Times New Roman" w:eastAsia="Times New Roman" w:hAnsi="Times New Roman" w:cs="Times New Roman"/>
          <w:i/>
          <w:iCs/>
          <w:color w:val="333333"/>
          <w:sz w:val="24"/>
          <w:szCs w:val="24"/>
          <w:lang w:eastAsia="ru-RU"/>
        </w:rPr>
        <w:t>ду</w:t>
      </w:r>
      <w:proofErr w:type="spellEnd"/>
      <w:r w:rsidRPr="005D78F1">
        <w:rPr>
          <w:rFonts w:ascii="Times New Roman" w:eastAsia="Times New Roman" w:hAnsi="Times New Roman" w:cs="Times New Roman"/>
          <w:color w:val="333333"/>
          <w:sz w:val="24"/>
          <w:szCs w:val="24"/>
          <w:lang w:eastAsia="ru-RU"/>
        </w:rPr>
        <w:t>. Для формирования прикрытого звука можно рекомендовать пение так называемых йотированных гласных – «</w:t>
      </w:r>
      <w:proofErr w:type="spellStart"/>
      <w:r w:rsidRPr="005D78F1">
        <w:rPr>
          <w:rFonts w:ascii="Times New Roman" w:eastAsia="Times New Roman" w:hAnsi="Times New Roman" w:cs="Times New Roman"/>
          <w:color w:val="333333"/>
          <w:sz w:val="24"/>
          <w:szCs w:val="24"/>
          <w:lang w:eastAsia="ru-RU"/>
        </w:rPr>
        <w:t>йэ</w:t>
      </w:r>
      <w:proofErr w:type="spellEnd"/>
      <w:r w:rsidRPr="005D78F1">
        <w:rPr>
          <w:rFonts w:ascii="Times New Roman" w:eastAsia="Times New Roman" w:hAnsi="Times New Roman" w:cs="Times New Roman"/>
          <w:color w:val="333333"/>
          <w:sz w:val="24"/>
          <w:szCs w:val="24"/>
          <w:lang w:eastAsia="ru-RU"/>
        </w:rPr>
        <w:t>», «</w:t>
      </w:r>
      <w:proofErr w:type="spellStart"/>
      <w:r w:rsidRPr="005D78F1">
        <w:rPr>
          <w:rFonts w:ascii="Times New Roman" w:eastAsia="Times New Roman" w:hAnsi="Times New Roman" w:cs="Times New Roman"/>
          <w:color w:val="333333"/>
          <w:sz w:val="24"/>
          <w:szCs w:val="24"/>
          <w:lang w:eastAsia="ru-RU"/>
        </w:rPr>
        <w:t>йа</w:t>
      </w:r>
      <w:proofErr w:type="spellEnd"/>
      <w:r w:rsidRPr="005D78F1">
        <w:rPr>
          <w:rFonts w:ascii="Times New Roman" w:eastAsia="Times New Roman" w:hAnsi="Times New Roman" w:cs="Times New Roman"/>
          <w:color w:val="333333"/>
          <w:sz w:val="24"/>
          <w:szCs w:val="24"/>
          <w:lang w:eastAsia="ru-RU"/>
        </w:rPr>
        <w:t>», «</w:t>
      </w:r>
      <w:proofErr w:type="spellStart"/>
      <w:r w:rsidRPr="005D78F1">
        <w:rPr>
          <w:rFonts w:ascii="Times New Roman" w:eastAsia="Times New Roman" w:hAnsi="Times New Roman" w:cs="Times New Roman"/>
          <w:color w:val="333333"/>
          <w:sz w:val="24"/>
          <w:szCs w:val="24"/>
          <w:lang w:eastAsia="ru-RU"/>
        </w:rPr>
        <w:t>йо</w:t>
      </w:r>
      <w:proofErr w:type="spellEnd"/>
      <w:r w:rsidRPr="005D78F1">
        <w:rPr>
          <w:rFonts w:ascii="Times New Roman" w:eastAsia="Times New Roman" w:hAnsi="Times New Roman" w:cs="Times New Roman"/>
          <w:color w:val="333333"/>
          <w:sz w:val="24"/>
          <w:szCs w:val="24"/>
          <w:lang w:eastAsia="ru-RU"/>
        </w:rPr>
        <w:t>», «</w:t>
      </w:r>
      <w:proofErr w:type="spellStart"/>
      <w:r w:rsidRPr="005D78F1">
        <w:rPr>
          <w:rFonts w:ascii="Times New Roman" w:eastAsia="Times New Roman" w:hAnsi="Times New Roman" w:cs="Times New Roman"/>
          <w:color w:val="333333"/>
          <w:sz w:val="24"/>
          <w:szCs w:val="24"/>
          <w:lang w:eastAsia="ru-RU"/>
        </w:rPr>
        <w:t>йу</w:t>
      </w:r>
      <w:proofErr w:type="spellEnd"/>
      <w:r w:rsidRPr="005D78F1">
        <w:rPr>
          <w:rFonts w:ascii="Times New Roman" w:eastAsia="Times New Roman" w:hAnsi="Times New Roman" w:cs="Times New Roman"/>
          <w:color w:val="333333"/>
          <w:sz w:val="24"/>
          <w:szCs w:val="24"/>
          <w:lang w:eastAsia="ru-RU"/>
        </w:rPr>
        <w:t>», способствующих выработке головного звучания.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Дикция. </w:t>
      </w:r>
      <w:r w:rsidRPr="005D78F1">
        <w:rPr>
          <w:rFonts w:ascii="Times New Roman" w:eastAsia="Times New Roman" w:hAnsi="Times New Roman" w:cs="Times New Roman"/>
          <w:color w:val="333333"/>
          <w:sz w:val="24"/>
          <w:szCs w:val="24"/>
          <w:lang w:eastAsia="ru-RU"/>
        </w:rPr>
        <w:t xml:space="preserve">Вокальная дикция, то есть четкое и ясное произношение слов во время пения, имеет свои особенности по сравнению с речью. Отчетливое произношение слов не должно мешать плавности звукового потока, поэтому согласные в пении произносятся по возможности быстрее, с тем чтобы дольше прозвучал гласный звук. Дикция зависит от органов артикуляции – нижней челюсти, губ, языка, мягкого </w:t>
      </w:r>
      <w:proofErr w:type="spellStart"/>
      <w:r w:rsidRPr="005D78F1">
        <w:rPr>
          <w:rFonts w:ascii="Times New Roman" w:eastAsia="Times New Roman" w:hAnsi="Times New Roman" w:cs="Times New Roman"/>
          <w:color w:val="333333"/>
          <w:sz w:val="24"/>
          <w:szCs w:val="24"/>
          <w:lang w:eastAsia="ru-RU"/>
        </w:rPr>
        <w:t>нѐба</w:t>
      </w:r>
      <w:proofErr w:type="spellEnd"/>
      <w:r w:rsidRPr="005D78F1">
        <w:rPr>
          <w:rFonts w:ascii="Times New Roman" w:eastAsia="Times New Roman" w:hAnsi="Times New Roman" w:cs="Times New Roman"/>
          <w:color w:val="333333"/>
          <w:sz w:val="24"/>
          <w:szCs w:val="24"/>
          <w:lang w:eastAsia="ru-RU"/>
        </w:rPr>
        <w:t xml:space="preserve">, глотки. Для развития гибкости и подвижности артикуляционного аппарата используются различные скороговорки типа: «Рапортовал, да </w:t>
      </w:r>
      <w:proofErr w:type="spellStart"/>
      <w:r w:rsidRPr="005D78F1">
        <w:rPr>
          <w:rFonts w:ascii="Times New Roman" w:eastAsia="Times New Roman" w:hAnsi="Times New Roman" w:cs="Times New Roman"/>
          <w:color w:val="333333"/>
          <w:sz w:val="24"/>
          <w:szCs w:val="24"/>
          <w:lang w:eastAsia="ru-RU"/>
        </w:rPr>
        <w:t>недорапортовал</w:t>
      </w:r>
      <w:proofErr w:type="spellEnd"/>
      <w:r w:rsidRPr="005D78F1">
        <w:rPr>
          <w:rFonts w:ascii="Times New Roman" w:eastAsia="Times New Roman" w:hAnsi="Times New Roman" w:cs="Times New Roman"/>
          <w:color w:val="333333"/>
          <w:sz w:val="24"/>
          <w:szCs w:val="24"/>
          <w:lang w:eastAsia="ru-RU"/>
        </w:rPr>
        <w:t xml:space="preserve">, а стал </w:t>
      </w:r>
      <w:proofErr w:type="spellStart"/>
      <w:r w:rsidRPr="005D78F1">
        <w:rPr>
          <w:rFonts w:ascii="Times New Roman" w:eastAsia="Times New Roman" w:hAnsi="Times New Roman" w:cs="Times New Roman"/>
          <w:color w:val="333333"/>
          <w:sz w:val="24"/>
          <w:szCs w:val="24"/>
          <w:lang w:eastAsia="ru-RU"/>
        </w:rPr>
        <w:t>дорапортовывать</w:t>
      </w:r>
      <w:proofErr w:type="spellEnd"/>
      <w:r w:rsidRPr="005D78F1">
        <w:rPr>
          <w:rFonts w:ascii="Times New Roman" w:eastAsia="Times New Roman" w:hAnsi="Times New Roman" w:cs="Times New Roman"/>
          <w:color w:val="333333"/>
          <w:sz w:val="24"/>
          <w:szCs w:val="24"/>
          <w:lang w:eastAsia="ru-RU"/>
        </w:rPr>
        <w:t xml:space="preserve"> – совсем зарапортовался», «От топота копыт пыль по полю летит», «Купил кипу пик» и т. п.</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lastRenderedPageBreak/>
        <w:t>Развитие артикуляционного аппарата каждого ребенка – это главное условие успешной концертно-исполнительской деятельности коллектива.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w:t>
      </w:r>
      <w:r w:rsidRPr="005D78F1">
        <w:rPr>
          <w:rFonts w:ascii="Times New Roman" w:eastAsia="Times New Roman" w:hAnsi="Times New Roman" w:cs="Times New Roman"/>
          <w:b/>
          <w:bCs/>
          <w:color w:val="333333"/>
          <w:sz w:val="24"/>
          <w:szCs w:val="24"/>
          <w:lang w:eastAsia="ru-RU"/>
        </w:rPr>
        <w:t>II. Музыкально-теоретическая подготовка </w:t>
      </w:r>
      <w:r w:rsidRPr="005D78F1">
        <w:rPr>
          <w:rFonts w:ascii="Times New Roman" w:eastAsia="Times New Roman" w:hAnsi="Times New Roman" w:cs="Times New Roman"/>
          <w:color w:val="333333"/>
          <w:sz w:val="24"/>
          <w:szCs w:val="24"/>
          <w:lang w:eastAsia="ru-RU"/>
        </w:rPr>
        <w:t>включает развитие музыкального слуха, памяти и чувства ритма. Для этого используются упражнения по выработке точного воспроизведения мелодии, восприятия созвучий, практические упражнения по видам движения мелодии, переживания музыкального ритма, которое воздействует на активно-двигательную природу человека.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w:t>
      </w:r>
      <w:r w:rsidRPr="005D78F1">
        <w:rPr>
          <w:rFonts w:ascii="Times New Roman" w:eastAsia="Times New Roman" w:hAnsi="Times New Roman" w:cs="Times New Roman"/>
          <w:b/>
          <w:bCs/>
          <w:color w:val="333333"/>
          <w:sz w:val="24"/>
          <w:szCs w:val="24"/>
          <w:lang w:eastAsia="ru-RU"/>
        </w:rPr>
        <w:t>III. Теоретико-аналитическая работа </w:t>
      </w:r>
      <w:r w:rsidRPr="005D78F1">
        <w:rPr>
          <w:rFonts w:ascii="Times New Roman" w:eastAsia="Times New Roman" w:hAnsi="Times New Roman" w:cs="Times New Roman"/>
          <w:color w:val="333333"/>
          <w:sz w:val="24"/>
          <w:szCs w:val="24"/>
          <w:lang w:eastAsia="ru-RU"/>
        </w:rPr>
        <w:t>заключается в:</w:t>
      </w:r>
    </w:p>
    <w:p w:rsidR="005D78F1" w:rsidRPr="005D78F1" w:rsidRDefault="005D78F1" w:rsidP="005D78F1">
      <w:pPr>
        <w:numPr>
          <w:ilvl w:val="0"/>
          <w:numId w:val="6"/>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прослушивании музыкальных произведений с целью воспитания эмоционально-эстетической отзывчивости на музыку, формировании осознанного восприятия музыкального произведения;</w:t>
      </w:r>
    </w:p>
    <w:p w:rsidR="005D78F1" w:rsidRPr="005D78F1" w:rsidRDefault="005D78F1" w:rsidP="005D78F1">
      <w:pPr>
        <w:numPr>
          <w:ilvl w:val="0"/>
          <w:numId w:val="6"/>
        </w:numPr>
        <w:shd w:val="clear" w:color="auto" w:fill="FFFFFF"/>
        <w:spacing w:before="30" w:after="30" w:line="240" w:lineRule="auto"/>
        <w:jc w:val="both"/>
        <w:rPr>
          <w:rFonts w:ascii="Calibri" w:eastAsia="Times New Roman" w:hAnsi="Calibri" w:cs="Arial"/>
          <w:color w:val="000000"/>
          <w:lang w:eastAsia="ru-RU"/>
        </w:rPr>
      </w:pPr>
      <w:r w:rsidRPr="005D78F1">
        <w:rPr>
          <w:rFonts w:ascii="Times New Roman" w:eastAsia="Times New Roman" w:hAnsi="Times New Roman" w:cs="Times New Roman"/>
          <w:color w:val="333333"/>
          <w:sz w:val="24"/>
          <w:szCs w:val="24"/>
          <w:lang w:eastAsia="ru-RU"/>
        </w:rPr>
        <w:t>рассказе о композиторе, раскрытии содержания музыки и текста, развитии интонационного слуха.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Беседа о гигиене певческого голоса является важнейшей, так как незнание голосового аппарата, элементарных правил пользования голосом ведет к печальным результатам. Желательно, чтобы в области вокального пения обучающиеся приобрели знания об особенностях звучания своих изменившихся голосов, вызванных мутацией, приучались «нейтрализовать» некоторые негативные свойства «поведения» голоса в мутационный период.</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Слушание музыкальных произведений. </w:t>
      </w:r>
      <w:r w:rsidRPr="005D78F1">
        <w:rPr>
          <w:rFonts w:ascii="Times New Roman" w:eastAsia="Times New Roman" w:hAnsi="Times New Roman" w:cs="Times New Roman"/>
          <w:color w:val="333333"/>
          <w:sz w:val="24"/>
          <w:szCs w:val="24"/>
          <w:lang w:eastAsia="ru-RU"/>
        </w:rPr>
        <w:t>Прослушивание небольших музыкальных произведений. Прослушивание небольших музыкальных произведений с целью воспитания эмоционально-эстетической отзывчивости на музыку. Формирование осознанного восприятия музыкального произведения. Введение понятий: </w:t>
      </w:r>
      <w:r w:rsidRPr="005D78F1">
        <w:rPr>
          <w:rFonts w:ascii="Times New Roman" w:eastAsia="Times New Roman" w:hAnsi="Times New Roman" w:cs="Times New Roman"/>
          <w:i/>
          <w:iCs/>
          <w:color w:val="333333"/>
          <w:sz w:val="24"/>
          <w:szCs w:val="24"/>
          <w:lang w:eastAsia="ru-RU"/>
        </w:rPr>
        <w:t>вступление, запев, припев, куплет, вариация</w:t>
      </w:r>
      <w:r w:rsidRPr="005D78F1">
        <w:rPr>
          <w:rFonts w:ascii="Times New Roman" w:eastAsia="Times New Roman" w:hAnsi="Times New Roman" w:cs="Times New Roman"/>
          <w:color w:val="333333"/>
          <w:sz w:val="24"/>
          <w:szCs w:val="24"/>
          <w:lang w:eastAsia="ru-RU"/>
        </w:rPr>
        <w:t>. Прослушивание ярких образцов музыкальной культуры лучшими исполнителями. Краткий рассказ о музыкальном произведении, сообщение о композиторе, об авторе слов. Раскрытие содержания музыки и текста, особенностей музыкально-выразительных и исполнительских средств. Важно научить детей «погружаться» в музыку. Необходимо достичь того, чтобы обучающиеся почувствовали, что в каждом из них есть не только внутренний слух, но внутреннее зрение. Развитие внутреннего слуха и внутреннего зрения – основа развития творческого воображения, которое человеку необходимо не только в искусстве, но в любой области, в какой бы он ни работал. Особое значение приобретает развитие интонационного слуха, без которого невозможно понимание музыки. В процессе обучения происходит формирование у детей умения воспринимать и исполнять музыку.</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Показ-исполнение песни. </w:t>
      </w:r>
      <w:r w:rsidRPr="005D78F1">
        <w:rPr>
          <w:rFonts w:ascii="Times New Roman" w:eastAsia="Times New Roman" w:hAnsi="Times New Roman" w:cs="Times New Roman"/>
          <w:color w:val="333333"/>
          <w:sz w:val="24"/>
          <w:szCs w:val="24"/>
          <w:lang w:eastAsia="ru-RU"/>
        </w:rPr>
        <w:t>Разбор произведения. Разучивание, усвоение мелодии, закрепление музыкального материала с сопровождением и без него, раздельно по партиям и всем вместе. В благоприятных условиях певческого воспитания дети прекрасно воспринимают и исполняют классику, народные песни, песни современных композиторов. Народное творчество как основополагающее звено любой культуры – особая тема беседы и часть репертуарной программы. Механизм создания народной песни, условия ее существования, особая манера исполнения – все это должно быть известно молодому певцу. Репертуар обеспечивает полноценное музыкальное развитие каждого, повышает музыкальную культуру детей, способствует их нравственному и эстетическому воспитанию, формирует их вкусы, взгляды, повышает ответственность перед коллективом. Произведения, различные по характеру и степени трудности, подбираются с учетом возрастных особенностей поющих.</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IV. Концертно-исполнительская деятельность. </w:t>
      </w:r>
      <w:r w:rsidRPr="005D78F1">
        <w:rPr>
          <w:rFonts w:ascii="Times New Roman" w:eastAsia="Times New Roman" w:hAnsi="Times New Roman" w:cs="Times New Roman"/>
          <w:color w:val="333333"/>
          <w:sz w:val="24"/>
          <w:szCs w:val="24"/>
          <w:lang w:eastAsia="ru-RU"/>
        </w:rPr>
        <w:t xml:space="preserve">Это результат, по которому оценивают работу коллектива. Он требует большой подготовки участников коллектива. Большое значение для творческого коллектива имеют концертные выступления. Они активизируют работу, позволяют все более полно проявить полученные знания, умения, навыки, способствуют творческому росту. План концертной деятельности составляется на год с учетом традиционных праздников, важнейших событий текущего года в соответствии со </w:t>
      </w:r>
      <w:r w:rsidRPr="005D78F1">
        <w:rPr>
          <w:rFonts w:ascii="Times New Roman" w:eastAsia="Times New Roman" w:hAnsi="Times New Roman" w:cs="Times New Roman"/>
          <w:color w:val="333333"/>
          <w:sz w:val="24"/>
          <w:szCs w:val="24"/>
          <w:lang w:eastAsia="ru-RU"/>
        </w:rPr>
        <w:lastRenderedPageBreak/>
        <w:t>специфическими особенностями школы. Без помощи педагога дети выступают с разученным репертуаром на своих классных праздниках, родительских собраниях. Отчетный концерт – это финальный результат работы за учебный год. Обязательно выступают все дети, исполняется все лучшее, что накоплено за год. Основная задача педагога – воспитать необходимые для исполнения качества в процессе концертной деятельности, заинтересовать, увлечь детей коллективным творчеством. </w:t>
      </w:r>
      <w:r w:rsidRPr="005D78F1">
        <w:rPr>
          <w:rFonts w:ascii="Times New Roman" w:eastAsia="Times New Roman" w:hAnsi="Times New Roman" w:cs="Times New Roman"/>
          <w:b/>
          <w:bCs/>
          <w:i/>
          <w:iCs/>
          <w:color w:val="333333"/>
          <w:sz w:val="24"/>
          <w:szCs w:val="24"/>
          <w:lang w:eastAsia="ru-RU"/>
        </w:rPr>
        <w:t>Репетиции </w:t>
      </w:r>
      <w:r w:rsidRPr="005D78F1">
        <w:rPr>
          <w:rFonts w:ascii="Times New Roman" w:eastAsia="Times New Roman" w:hAnsi="Times New Roman" w:cs="Times New Roman"/>
          <w:color w:val="333333"/>
          <w:sz w:val="24"/>
          <w:szCs w:val="24"/>
          <w:lang w:eastAsia="ru-RU"/>
        </w:rPr>
        <w:t>проводятся перед выступлениями в плановом порядке. Это работа над ритмическим, динамическим, тембровым ансамблям и, отшлифовывается исполнительский план каждого сочинения.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Рабочая программа «Хоровое пение» разработана для работы с хоровым коллективом в системе дополнительного образования при общеобразовательной школе. В программу включена работа не только с хором, но и с ансамблями, и с солистами.</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Данная рабочая программа основывается на программе «Хорового класса», (Москва 2008, Министерство культуры РФ). Программа составлена на основе методик вокального воспитания детей В. Попова, В. Соколова, Г. Струве, Б. </w:t>
      </w:r>
      <w:proofErr w:type="spellStart"/>
      <w:r w:rsidRPr="005D78F1">
        <w:rPr>
          <w:rFonts w:ascii="Times New Roman" w:eastAsia="Times New Roman" w:hAnsi="Times New Roman" w:cs="Times New Roman"/>
          <w:color w:val="333333"/>
          <w:sz w:val="24"/>
          <w:szCs w:val="24"/>
          <w:lang w:eastAsia="ru-RU"/>
        </w:rPr>
        <w:t>Рачиной</w:t>
      </w:r>
      <w:proofErr w:type="spellEnd"/>
      <w:r w:rsidRPr="005D78F1">
        <w:rPr>
          <w:rFonts w:ascii="Times New Roman" w:eastAsia="Times New Roman" w:hAnsi="Times New Roman" w:cs="Times New Roman"/>
          <w:color w:val="333333"/>
          <w:sz w:val="24"/>
          <w:szCs w:val="24"/>
          <w:lang w:eastAsia="ru-RU"/>
        </w:rPr>
        <w:t>, О. Апраксиной,</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Новизна, актуальность, педагогическая целесообразность</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Хоровое исполнительство – добрая русская традиция коллективного </w:t>
      </w:r>
      <w:proofErr w:type="spellStart"/>
      <w:r w:rsidRPr="005D78F1">
        <w:rPr>
          <w:rFonts w:ascii="Times New Roman" w:eastAsia="Times New Roman" w:hAnsi="Times New Roman" w:cs="Times New Roman"/>
          <w:color w:val="333333"/>
          <w:sz w:val="24"/>
          <w:szCs w:val="24"/>
          <w:lang w:eastAsia="ru-RU"/>
        </w:rPr>
        <w:t>музицирования</w:t>
      </w:r>
      <w:proofErr w:type="spellEnd"/>
      <w:r w:rsidRPr="005D78F1">
        <w:rPr>
          <w:rFonts w:ascii="Times New Roman" w:eastAsia="Times New Roman" w:hAnsi="Times New Roman" w:cs="Times New Roman"/>
          <w:color w:val="333333"/>
          <w:sz w:val="24"/>
          <w:szCs w:val="24"/>
          <w:lang w:eastAsia="ru-RU"/>
        </w:rPr>
        <w:t>. Оно способно воззвать к жизни неуловимые эмоции человека, тончайшие переливы настроении, душевные порывы, эмоциональную напряженность.</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Хоровое пение как наиболее массовый вид музыкальной деятельности, занимает одно из ведущих мест в системе эстетического воспитания детей.</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На занятиях по хоровому пению решаются задачи по воспитанию художественного вкуса учащихся, пробуждение их творческих способностей, развитию у детей чувства коллективизма, дисциплины, ответственности и сознательного отношения к овладению музыкальными знаниями.</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При формировании вышеперечисленных качеств личности ребенка определяется его осознание себя в социуме, с помощью активной творческой самореализации. Это является предпосылкой для дальнейшей успешности в жизни каждого ребенка.</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Хоровые занятия способствуют развитию голосовых данных, совершенствованию музыкального слуха, овладению вокально-хоровыми навыками, проявлению творческой индивидуальности учащихся.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1 год обучения </w:t>
      </w:r>
      <w:r w:rsidRPr="005D78F1">
        <w:rPr>
          <w:rFonts w:ascii="Times New Roman" w:eastAsia="Times New Roman" w:hAnsi="Times New Roman" w:cs="Times New Roman"/>
          <w:color w:val="333333"/>
          <w:sz w:val="24"/>
          <w:szCs w:val="24"/>
          <w:lang w:eastAsia="ru-RU"/>
        </w:rPr>
        <w:t xml:space="preserve">– закладываются хоровые навыки, основными из которых следует считать навыки правильного певческого дыхания, певческой установки, звукообразования и </w:t>
      </w:r>
      <w:proofErr w:type="spellStart"/>
      <w:r w:rsidRPr="005D78F1">
        <w:rPr>
          <w:rFonts w:ascii="Times New Roman" w:eastAsia="Times New Roman" w:hAnsi="Times New Roman" w:cs="Times New Roman"/>
          <w:color w:val="333333"/>
          <w:sz w:val="24"/>
          <w:szCs w:val="24"/>
          <w:lang w:eastAsia="ru-RU"/>
        </w:rPr>
        <w:t>звуковедения</w:t>
      </w:r>
      <w:proofErr w:type="spellEnd"/>
      <w:r w:rsidRPr="005D78F1">
        <w:rPr>
          <w:rFonts w:ascii="Times New Roman" w:eastAsia="Times New Roman" w:hAnsi="Times New Roman" w:cs="Times New Roman"/>
          <w:color w:val="333333"/>
          <w:sz w:val="24"/>
          <w:szCs w:val="24"/>
          <w:lang w:eastAsia="ru-RU"/>
        </w:rPr>
        <w:t>, навыки общения и работы в коллективе.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2 год обучения </w:t>
      </w:r>
      <w:r w:rsidRPr="005D78F1">
        <w:rPr>
          <w:rFonts w:ascii="Times New Roman" w:eastAsia="Times New Roman" w:hAnsi="Times New Roman" w:cs="Times New Roman"/>
          <w:color w:val="333333"/>
          <w:sz w:val="24"/>
          <w:szCs w:val="24"/>
          <w:lang w:eastAsia="ru-RU"/>
        </w:rPr>
        <w:t>– происходит практическое ознакомление с репертуаром хора, закрепление вокально-хоровых навыков, развитие навыков эмоционального, артистического исполнения, раскрытие индивидуальных возможностей обучающихся.</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3 год обучения </w:t>
      </w:r>
      <w:r w:rsidRPr="005D78F1">
        <w:rPr>
          <w:rFonts w:ascii="Times New Roman" w:eastAsia="Times New Roman" w:hAnsi="Times New Roman" w:cs="Times New Roman"/>
          <w:color w:val="333333"/>
          <w:sz w:val="24"/>
          <w:szCs w:val="24"/>
          <w:lang w:eastAsia="ru-RU"/>
        </w:rPr>
        <w:t>– происходит закрепление вокально-хоровых навыков.</w:t>
      </w:r>
    </w:p>
    <w:p w:rsidR="005D78F1" w:rsidRPr="005D78F1" w:rsidRDefault="005D78F1" w:rsidP="005D78F1">
      <w:pPr>
        <w:shd w:val="clear" w:color="auto" w:fill="FFFFFF"/>
        <w:spacing w:after="0" w:line="240" w:lineRule="auto"/>
        <w:ind w:left="120" w:right="20" w:firstLine="720"/>
        <w:jc w:val="both"/>
        <w:rPr>
          <w:rFonts w:ascii="Calibri" w:eastAsia="Times New Roman" w:hAnsi="Calibri" w:cs="Times New Roman"/>
          <w:color w:val="000000"/>
          <w:lang w:eastAsia="ru-RU"/>
        </w:rPr>
      </w:pPr>
      <w:r w:rsidRPr="005D78F1">
        <w:rPr>
          <w:rFonts w:ascii="Times New Roman" w:eastAsia="Times New Roman" w:hAnsi="Times New Roman" w:cs="Times New Roman"/>
          <w:color w:val="000000"/>
          <w:sz w:val="24"/>
          <w:szCs w:val="24"/>
          <w:lang w:eastAsia="ru-RU"/>
        </w:rPr>
        <w:t>Форма проведения учебных аудиторных занятий – групповая (от 12 человек) или мелкогрупповая (от 4 до 10 человек).</w:t>
      </w:r>
    </w:p>
    <w:p w:rsidR="005D78F1" w:rsidRPr="005D78F1" w:rsidRDefault="005D78F1" w:rsidP="005D78F1">
      <w:pPr>
        <w:shd w:val="clear" w:color="auto" w:fill="FFFFFF"/>
        <w:spacing w:after="0" w:line="240" w:lineRule="auto"/>
        <w:ind w:right="20" w:firstLine="720"/>
        <w:jc w:val="both"/>
        <w:rPr>
          <w:rFonts w:ascii="Calibri" w:eastAsia="Times New Roman" w:hAnsi="Calibri" w:cs="Times New Roman"/>
          <w:color w:val="000000"/>
          <w:lang w:eastAsia="ru-RU"/>
        </w:rPr>
      </w:pPr>
      <w:r w:rsidRPr="005D78F1">
        <w:rPr>
          <w:rFonts w:ascii="Times New Roman" w:eastAsia="Times New Roman" w:hAnsi="Times New Roman" w:cs="Times New Roman"/>
          <w:color w:val="000000"/>
          <w:sz w:val="24"/>
          <w:szCs w:val="24"/>
          <w:lang w:eastAsia="ru-RU"/>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В да</w:t>
      </w:r>
      <w:r>
        <w:rPr>
          <w:rFonts w:ascii="Times New Roman" w:eastAsia="Times New Roman" w:hAnsi="Times New Roman" w:cs="Times New Roman"/>
          <w:color w:val="333333"/>
          <w:sz w:val="24"/>
          <w:szCs w:val="24"/>
          <w:lang w:eastAsia="ru-RU"/>
        </w:rPr>
        <w:t xml:space="preserve">нной программе – </w:t>
      </w:r>
      <w:r w:rsidRPr="005D78F1">
        <w:rPr>
          <w:rFonts w:ascii="Times New Roman" w:eastAsia="Times New Roman" w:hAnsi="Times New Roman" w:cs="Times New Roman"/>
          <w:color w:val="333333"/>
          <w:sz w:val="24"/>
          <w:szCs w:val="24"/>
          <w:lang w:eastAsia="ru-RU"/>
        </w:rPr>
        <w:t xml:space="preserve"> по 68 часов в год (2</w:t>
      </w:r>
      <w:r>
        <w:rPr>
          <w:rFonts w:ascii="Times New Roman" w:eastAsia="Times New Roman" w:hAnsi="Times New Roman" w:cs="Times New Roman"/>
          <w:color w:val="333333"/>
          <w:sz w:val="24"/>
          <w:szCs w:val="24"/>
          <w:lang w:eastAsia="ru-RU"/>
        </w:rPr>
        <w:t xml:space="preserve"> часа в неделю)</w:t>
      </w:r>
      <w:r w:rsidRPr="005D78F1">
        <w:rPr>
          <w:rFonts w:ascii="Times New Roman" w:eastAsia="Times New Roman" w:hAnsi="Times New Roman" w:cs="Times New Roman"/>
          <w:color w:val="333333"/>
          <w:sz w:val="24"/>
          <w:szCs w:val="24"/>
          <w:lang w:eastAsia="ru-RU"/>
        </w:rPr>
        <w:t xml:space="preserve"> Темы для занятий выстроены по принципу сквозного тематического планирования и усложняются из года в год за счёт усложнения музыкального материала (для слушания, певческого репертуара).</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Тематическая </w:t>
      </w:r>
      <w:r w:rsidRPr="005D78F1">
        <w:rPr>
          <w:rFonts w:ascii="Times New Roman" w:eastAsia="Times New Roman" w:hAnsi="Times New Roman" w:cs="Times New Roman"/>
          <w:b/>
          <w:bCs/>
          <w:color w:val="333333"/>
          <w:sz w:val="24"/>
          <w:szCs w:val="24"/>
          <w:lang w:eastAsia="ru-RU"/>
        </w:rPr>
        <w:t>направленность </w:t>
      </w:r>
      <w:r w:rsidRPr="005D78F1">
        <w:rPr>
          <w:rFonts w:ascii="Times New Roman" w:eastAsia="Times New Roman" w:hAnsi="Times New Roman" w:cs="Times New Roman"/>
          <w:color w:val="333333"/>
          <w:sz w:val="24"/>
          <w:szCs w:val="24"/>
          <w:lang w:eastAsia="ru-RU"/>
        </w:rPr>
        <w:t xml:space="preserve">дополнительной общеразвивающей программы – художественно-эстетическая позволяет наиболее полно реализовать творческий потенциал </w:t>
      </w:r>
      <w:proofErr w:type="spellStart"/>
      <w:r w:rsidRPr="005D78F1">
        <w:rPr>
          <w:rFonts w:ascii="Times New Roman" w:eastAsia="Times New Roman" w:hAnsi="Times New Roman" w:cs="Times New Roman"/>
          <w:color w:val="333333"/>
          <w:sz w:val="24"/>
          <w:szCs w:val="24"/>
          <w:lang w:eastAsia="ru-RU"/>
        </w:rPr>
        <w:t>ребѐнка</w:t>
      </w:r>
      <w:proofErr w:type="spellEnd"/>
      <w:r w:rsidRPr="005D78F1">
        <w:rPr>
          <w:rFonts w:ascii="Times New Roman" w:eastAsia="Times New Roman" w:hAnsi="Times New Roman" w:cs="Times New Roman"/>
          <w:color w:val="333333"/>
          <w:sz w:val="24"/>
          <w:szCs w:val="24"/>
          <w:lang w:eastAsia="ru-RU"/>
        </w:rPr>
        <w:t>, способствует развитию целого комплекса умений, совершенствованию певческих навыков, помогает реализовать потребность в общении.</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000000"/>
          <w:sz w:val="24"/>
          <w:szCs w:val="24"/>
          <w:lang w:eastAsia="ru-RU"/>
        </w:rPr>
        <w:lastRenderedPageBreak/>
        <w:t>Цели: </w:t>
      </w:r>
      <w:r w:rsidRPr="005D78F1">
        <w:rPr>
          <w:rFonts w:ascii="Times New Roman" w:eastAsia="Times New Roman" w:hAnsi="Times New Roman" w:cs="Times New Roman"/>
          <w:color w:val="000000"/>
          <w:sz w:val="24"/>
          <w:szCs w:val="24"/>
          <w:lang w:eastAsia="ru-RU"/>
        </w:rPr>
        <w:t>развитие музыкально-творческих способностей учащихся на основе знаний, умений и навыков в области хорового исполнительства.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Возраст детей и сроки реализации</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Данная дополнительная общеразвивающая программа «Хоровое пение» ориентирована на развитие творческого потенциала и музыкал</w:t>
      </w:r>
      <w:r>
        <w:rPr>
          <w:rFonts w:ascii="Times New Roman" w:eastAsia="Times New Roman" w:hAnsi="Times New Roman" w:cs="Times New Roman"/>
          <w:color w:val="333333"/>
          <w:sz w:val="24"/>
          <w:szCs w:val="24"/>
          <w:lang w:eastAsia="ru-RU"/>
        </w:rPr>
        <w:t>ьных способностей школьников: 8</w:t>
      </w:r>
      <w:r w:rsidRPr="005D78F1">
        <w:rPr>
          <w:rFonts w:ascii="Times New Roman" w:eastAsia="Times New Roman" w:hAnsi="Times New Roman" w:cs="Times New Roman"/>
          <w:color w:val="333333"/>
          <w:sz w:val="24"/>
          <w:szCs w:val="24"/>
          <w:lang w:eastAsia="ru-RU"/>
        </w:rPr>
        <w:t>-1</w:t>
      </w:r>
      <w:r>
        <w:rPr>
          <w:rFonts w:ascii="Times New Roman" w:eastAsia="Times New Roman" w:hAnsi="Times New Roman" w:cs="Times New Roman"/>
          <w:color w:val="333333"/>
          <w:sz w:val="24"/>
          <w:szCs w:val="24"/>
          <w:lang w:eastAsia="ru-RU"/>
        </w:rPr>
        <w:t xml:space="preserve">5 лет. </w:t>
      </w:r>
      <w:r w:rsidRPr="005D78F1">
        <w:rPr>
          <w:rFonts w:ascii="Times New Roman" w:eastAsia="Times New Roman" w:hAnsi="Times New Roman" w:cs="Times New Roman"/>
          <w:color w:val="333333"/>
          <w:sz w:val="24"/>
          <w:szCs w:val="24"/>
          <w:lang w:eastAsia="ru-RU"/>
        </w:rPr>
        <w:t xml:space="preserve"> Диапазон ля-до малой октавы до фасоль второй октавы.</w:t>
      </w:r>
    </w:p>
    <w:p w:rsidR="005D78F1" w:rsidRPr="005D78F1" w:rsidRDefault="005D78F1" w:rsidP="005D78F1">
      <w:pPr>
        <w:shd w:val="clear" w:color="auto" w:fill="FFFFFF"/>
        <w:spacing w:after="0" w:line="240" w:lineRule="auto"/>
        <w:jc w:val="center"/>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Формы подведения итогов реализации</w:t>
      </w:r>
    </w:p>
    <w:p w:rsidR="005D78F1" w:rsidRPr="005D78F1" w:rsidRDefault="005D78F1" w:rsidP="005D78F1">
      <w:pPr>
        <w:shd w:val="clear" w:color="auto" w:fill="FFFFFF"/>
        <w:spacing w:after="0" w:line="240" w:lineRule="auto"/>
        <w:jc w:val="center"/>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дополнительной общеразвивающей программы</w:t>
      </w:r>
    </w:p>
    <w:p w:rsidR="005D78F1" w:rsidRPr="005D78F1" w:rsidRDefault="005D78F1" w:rsidP="005D78F1">
      <w:pPr>
        <w:shd w:val="clear" w:color="auto" w:fill="FFFFFF"/>
        <w:spacing w:after="0" w:line="240" w:lineRule="auto"/>
        <w:ind w:firstLine="708"/>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Программа предусматривает сочетание групповых, индивидуальных и коллективных занятий, а также комплекс воспитательных мероприятий: вечера отдыха, посещение концертов, музеев и т. д., а также совместную работу педагогов, </w:t>
      </w:r>
      <w:r>
        <w:rPr>
          <w:rFonts w:ascii="Times New Roman" w:eastAsia="Times New Roman" w:hAnsi="Times New Roman" w:cs="Times New Roman"/>
          <w:color w:val="333333"/>
          <w:sz w:val="24"/>
          <w:szCs w:val="24"/>
          <w:lang w:eastAsia="ru-RU"/>
        </w:rPr>
        <w:t xml:space="preserve">родителей и детей. </w:t>
      </w:r>
      <w:r w:rsidRPr="005D78F1">
        <w:rPr>
          <w:rFonts w:ascii="Times New Roman" w:eastAsia="Times New Roman" w:hAnsi="Times New Roman" w:cs="Times New Roman"/>
          <w:color w:val="333333"/>
          <w:sz w:val="24"/>
          <w:szCs w:val="24"/>
          <w:lang w:eastAsia="ru-RU"/>
        </w:rPr>
        <w:t xml:space="preserve"> Результат и качество обучения прослеживаются в творческих достижениях обучающихся, в призовых местах на фестивалях и конкурсах. Свидетельством успешного обучения могут быть дипломы, грамоты. Кроме того, методом контроля за образовательным процессом является наблюдение педагога за развитием воспитанников в ходе занятий.</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Практический выход реализации программы: </w:t>
      </w:r>
      <w:r w:rsidRPr="005D78F1">
        <w:rPr>
          <w:rFonts w:ascii="Times New Roman" w:eastAsia="Times New Roman" w:hAnsi="Times New Roman" w:cs="Times New Roman"/>
          <w:color w:val="333333"/>
          <w:sz w:val="24"/>
          <w:szCs w:val="24"/>
          <w:lang w:eastAsia="ru-RU"/>
        </w:rPr>
        <w:t>развитие мотивации личности учащихся к познанию и творчеству, приобщение учащихся к духовным общечеловеческим ценностям, участие детей в концертах и конкурсах.</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w:t>
      </w:r>
      <w:r w:rsidRPr="005D78F1">
        <w:rPr>
          <w:rFonts w:ascii="Times New Roman" w:eastAsia="Times New Roman" w:hAnsi="Times New Roman" w:cs="Times New Roman"/>
          <w:b/>
          <w:bCs/>
          <w:color w:val="333333"/>
          <w:sz w:val="24"/>
          <w:szCs w:val="24"/>
          <w:lang w:eastAsia="ru-RU"/>
        </w:rPr>
        <w:t>4.</w:t>
      </w:r>
      <w:r w:rsidRPr="005D78F1">
        <w:rPr>
          <w:rFonts w:ascii="Times New Roman" w:eastAsia="Times New Roman" w:hAnsi="Times New Roman" w:cs="Times New Roman"/>
          <w:b/>
          <w:bCs/>
          <w:i/>
          <w:iCs/>
          <w:color w:val="333333"/>
          <w:sz w:val="24"/>
          <w:szCs w:val="24"/>
          <w:lang w:eastAsia="ru-RU"/>
        </w:rPr>
        <w:t> ПРИМЕРНЫЙ РЕПЕРТУАРНЫЙ ПЛАН</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1. </w:t>
      </w:r>
      <w:r w:rsidR="00EB5C49">
        <w:rPr>
          <w:rFonts w:ascii="Times New Roman" w:eastAsia="Times New Roman" w:hAnsi="Times New Roman" w:cs="Times New Roman"/>
          <w:color w:val="333333"/>
          <w:sz w:val="24"/>
          <w:szCs w:val="24"/>
          <w:lang w:eastAsia="ru-RU"/>
        </w:rPr>
        <w:t>«Милая Россия» Е. Плотникова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w:t>
      </w:r>
      <w:r w:rsidR="00EB5C49">
        <w:rPr>
          <w:rFonts w:ascii="Times New Roman" w:eastAsia="Times New Roman" w:hAnsi="Times New Roman" w:cs="Times New Roman"/>
          <w:color w:val="333333"/>
          <w:sz w:val="24"/>
          <w:szCs w:val="24"/>
          <w:lang w:eastAsia="ru-RU"/>
        </w:rPr>
        <w:t>. «Белые панамки» Вадим Егоров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3. Песня ко Дню Учителя «Мы любим вас, родные ваши лица».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4. </w:t>
      </w:r>
      <w:r w:rsidR="00EB5C49">
        <w:rPr>
          <w:rFonts w:ascii="Times New Roman" w:eastAsia="Times New Roman" w:hAnsi="Times New Roman" w:cs="Times New Roman"/>
          <w:color w:val="333333"/>
          <w:sz w:val="24"/>
          <w:szCs w:val="24"/>
          <w:lang w:eastAsia="ru-RU"/>
        </w:rPr>
        <w:t>«Просьба» А. Пахмутова</w:t>
      </w:r>
    </w:p>
    <w:p w:rsidR="00EB5C49" w:rsidRDefault="005D78F1" w:rsidP="005D78F1">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5D78F1">
        <w:rPr>
          <w:rFonts w:ascii="Times New Roman" w:eastAsia="Times New Roman" w:hAnsi="Times New Roman" w:cs="Times New Roman"/>
          <w:color w:val="333333"/>
          <w:sz w:val="24"/>
          <w:szCs w:val="24"/>
          <w:lang w:eastAsia="ru-RU"/>
        </w:rPr>
        <w:t xml:space="preserve">5. </w:t>
      </w:r>
      <w:r w:rsidR="00EB5C49">
        <w:rPr>
          <w:rFonts w:ascii="Times New Roman" w:eastAsia="Times New Roman" w:hAnsi="Times New Roman" w:cs="Times New Roman"/>
          <w:color w:val="333333"/>
          <w:sz w:val="24"/>
          <w:szCs w:val="24"/>
          <w:lang w:eastAsia="ru-RU"/>
        </w:rPr>
        <w:t xml:space="preserve">«Крылатые качели» Е. </w:t>
      </w:r>
      <w:proofErr w:type="spellStart"/>
      <w:r w:rsidR="00EB5C49">
        <w:rPr>
          <w:rFonts w:ascii="Times New Roman" w:eastAsia="Times New Roman" w:hAnsi="Times New Roman" w:cs="Times New Roman"/>
          <w:color w:val="333333"/>
          <w:sz w:val="24"/>
          <w:szCs w:val="24"/>
          <w:lang w:eastAsia="ru-RU"/>
        </w:rPr>
        <w:t>Крылатов</w:t>
      </w:r>
      <w:proofErr w:type="spellEnd"/>
    </w:p>
    <w:p w:rsidR="005D78F1" w:rsidRPr="005D78F1" w:rsidRDefault="00EB5C49"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6. «Дай мира и счастья России» Н. </w:t>
      </w:r>
      <w:proofErr w:type="spellStart"/>
      <w:r>
        <w:rPr>
          <w:rFonts w:ascii="Times New Roman" w:eastAsia="Times New Roman" w:hAnsi="Times New Roman" w:cs="Times New Roman"/>
          <w:color w:val="333333"/>
          <w:sz w:val="24"/>
          <w:szCs w:val="24"/>
          <w:lang w:eastAsia="ru-RU"/>
        </w:rPr>
        <w:t>Тростянский</w:t>
      </w:r>
      <w:proofErr w:type="spellEnd"/>
    </w:p>
    <w:p w:rsidR="005D78F1" w:rsidRPr="005D78F1" w:rsidRDefault="00EB5C49"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7. «Ты моя Россия»</w:t>
      </w:r>
      <w:r w:rsidR="003323CC">
        <w:rPr>
          <w:rFonts w:ascii="Times New Roman" w:eastAsia="Times New Roman" w:hAnsi="Times New Roman" w:cs="Times New Roman"/>
          <w:color w:val="333333"/>
          <w:sz w:val="24"/>
          <w:szCs w:val="24"/>
          <w:lang w:eastAsia="ru-RU"/>
        </w:rPr>
        <w:t xml:space="preserve"> О. </w:t>
      </w:r>
      <w:proofErr w:type="spellStart"/>
      <w:r w:rsidR="003323CC">
        <w:rPr>
          <w:rFonts w:ascii="Times New Roman" w:eastAsia="Times New Roman" w:hAnsi="Times New Roman" w:cs="Times New Roman"/>
          <w:color w:val="333333"/>
          <w:sz w:val="24"/>
          <w:szCs w:val="24"/>
          <w:lang w:eastAsia="ru-RU"/>
        </w:rPr>
        <w:t>Ромберг</w:t>
      </w:r>
      <w:proofErr w:type="spellEnd"/>
    </w:p>
    <w:p w:rsidR="005D78F1" w:rsidRPr="005D78F1" w:rsidRDefault="00EB5C49"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8. «</w:t>
      </w:r>
      <w:r w:rsidR="003911DD">
        <w:rPr>
          <w:rFonts w:ascii="Times New Roman" w:eastAsia="Times New Roman" w:hAnsi="Times New Roman" w:cs="Times New Roman"/>
          <w:color w:val="333333"/>
          <w:sz w:val="24"/>
          <w:szCs w:val="24"/>
          <w:lang w:eastAsia="ru-RU"/>
        </w:rPr>
        <w:t xml:space="preserve">Когда уйдем со школьного двора» А. </w:t>
      </w:r>
      <w:proofErr w:type="spellStart"/>
      <w:r w:rsidR="003911DD">
        <w:rPr>
          <w:rFonts w:ascii="Times New Roman" w:eastAsia="Times New Roman" w:hAnsi="Times New Roman" w:cs="Times New Roman"/>
          <w:color w:val="333333"/>
          <w:sz w:val="24"/>
          <w:szCs w:val="24"/>
          <w:lang w:eastAsia="ru-RU"/>
        </w:rPr>
        <w:t>Дидуров</w:t>
      </w:r>
      <w:proofErr w:type="spellEnd"/>
    </w:p>
    <w:p w:rsidR="005D78F1" w:rsidRPr="005D78F1" w:rsidRDefault="00742921"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9. Трофим «Свет»</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10.</w:t>
      </w:r>
      <w:r w:rsidR="00742921">
        <w:rPr>
          <w:rFonts w:ascii="Times New Roman" w:eastAsia="Times New Roman" w:hAnsi="Times New Roman" w:cs="Times New Roman"/>
          <w:color w:val="333333"/>
          <w:sz w:val="24"/>
          <w:szCs w:val="24"/>
          <w:lang w:eastAsia="ru-RU"/>
        </w:rPr>
        <w:t xml:space="preserve"> Колмановский. «Хотят ли русские войны»</w:t>
      </w:r>
      <w:r w:rsidRPr="005D78F1">
        <w:rPr>
          <w:rFonts w:ascii="Times New Roman" w:eastAsia="Times New Roman" w:hAnsi="Times New Roman" w:cs="Times New Roman"/>
          <w:color w:val="333333"/>
          <w:sz w:val="24"/>
          <w:szCs w:val="24"/>
          <w:lang w:eastAsia="ru-RU"/>
        </w:rPr>
        <w:t>».</w:t>
      </w:r>
    </w:p>
    <w:p w:rsidR="005D78F1" w:rsidRPr="005D78F1" w:rsidRDefault="003911DD"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11. </w:t>
      </w:r>
      <w:r w:rsidR="003323CC">
        <w:rPr>
          <w:rFonts w:ascii="Times New Roman" w:eastAsia="Times New Roman" w:hAnsi="Times New Roman" w:cs="Times New Roman"/>
          <w:color w:val="333333"/>
          <w:sz w:val="24"/>
          <w:szCs w:val="24"/>
          <w:lang w:eastAsia="ru-RU"/>
        </w:rPr>
        <w:t>«Не забывайте» А Колесиков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12. Попов В. «Милый мой хоровод».</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13.ЧичковЮ. «Ровесницы наши».</w:t>
      </w:r>
    </w:p>
    <w:p w:rsidR="005D78F1" w:rsidRPr="005D78F1" w:rsidRDefault="00742921"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14. </w:t>
      </w:r>
      <w:proofErr w:type="spellStart"/>
      <w:r>
        <w:rPr>
          <w:rFonts w:ascii="Times New Roman" w:eastAsia="Times New Roman" w:hAnsi="Times New Roman" w:cs="Times New Roman"/>
          <w:color w:val="333333"/>
          <w:sz w:val="24"/>
          <w:szCs w:val="24"/>
          <w:lang w:eastAsia="ru-RU"/>
        </w:rPr>
        <w:t>Каччини</w:t>
      </w:r>
      <w:proofErr w:type="spellEnd"/>
      <w:r>
        <w:rPr>
          <w:rFonts w:ascii="Times New Roman" w:eastAsia="Times New Roman" w:hAnsi="Times New Roman" w:cs="Times New Roman"/>
          <w:color w:val="333333"/>
          <w:sz w:val="24"/>
          <w:szCs w:val="24"/>
          <w:lang w:eastAsia="ru-RU"/>
        </w:rPr>
        <w:t xml:space="preserve"> «</w:t>
      </w:r>
      <w:proofErr w:type="spellStart"/>
      <w:r>
        <w:rPr>
          <w:rFonts w:ascii="Times New Roman" w:eastAsia="Times New Roman" w:hAnsi="Times New Roman" w:cs="Times New Roman"/>
          <w:color w:val="333333"/>
          <w:sz w:val="24"/>
          <w:szCs w:val="24"/>
          <w:lang w:eastAsia="ru-RU"/>
        </w:rPr>
        <w:t>Аллилуя</w:t>
      </w:r>
      <w:proofErr w:type="spellEnd"/>
      <w:r w:rsidR="005D78F1" w:rsidRPr="005D78F1">
        <w:rPr>
          <w:rFonts w:ascii="Times New Roman" w:eastAsia="Times New Roman" w:hAnsi="Times New Roman" w:cs="Times New Roman"/>
          <w:color w:val="333333"/>
          <w:sz w:val="24"/>
          <w:szCs w:val="24"/>
          <w:lang w:eastAsia="ru-RU"/>
        </w:rPr>
        <w:t>».</w:t>
      </w:r>
    </w:p>
    <w:p w:rsidR="005D78F1" w:rsidRPr="005D78F1" w:rsidRDefault="00EB5C49"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15. Мордовская </w:t>
      </w:r>
      <w:r w:rsidR="005D78F1" w:rsidRPr="005D78F1">
        <w:rPr>
          <w:rFonts w:ascii="Times New Roman" w:eastAsia="Times New Roman" w:hAnsi="Times New Roman" w:cs="Times New Roman"/>
          <w:color w:val="333333"/>
          <w:sz w:val="24"/>
          <w:szCs w:val="24"/>
          <w:lang w:eastAsia="ru-RU"/>
        </w:rPr>
        <w:t xml:space="preserve">народная </w:t>
      </w:r>
      <w:proofErr w:type="gramStart"/>
      <w:r w:rsidR="005D78F1" w:rsidRPr="005D78F1">
        <w:rPr>
          <w:rFonts w:ascii="Times New Roman" w:eastAsia="Times New Roman" w:hAnsi="Times New Roman" w:cs="Times New Roman"/>
          <w:color w:val="333333"/>
          <w:sz w:val="24"/>
          <w:szCs w:val="24"/>
          <w:lang w:eastAsia="ru-RU"/>
        </w:rPr>
        <w:t>песня</w:t>
      </w:r>
      <w:r>
        <w:rPr>
          <w:rFonts w:ascii="Times New Roman" w:eastAsia="Times New Roman" w:hAnsi="Times New Roman" w:cs="Times New Roman"/>
          <w:color w:val="333333"/>
          <w:sz w:val="24"/>
          <w:szCs w:val="24"/>
          <w:lang w:eastAsia="ru-RU"/>
        </w:rPr>
        <w:t xml:space="preserve">  «</w:t>
      </w:r>
      <w:proofErr w:type="spellStart"/>
      <w:proofErr w:type="gramEnd"/>
      <w:r>
        <w:rPr>
          <w:rFonts w:ascii="Times New Roman" w:eastAsia="Times New Roman" w:hAnsi="Times New Roman" w:cs="Times New Roman"/>
          <w:color w:val="333333"/>
          <w:sz w:val="24"/>
          <w:szCs w:val="24"/>
          <w:lang w:eastAsia="ru-RU"/>
        </w:rPr>
        <w:t>Кодамо</w:t>
      </w:r>
      <w:proofErr w:type="spellEnd"/>
      <w:r>
        <w:rPr>
          <w:rFonts w:ascii="Times New Roman" w:eastAsia="Times New Roman" w:hAnsi="Times New Roman" w:cs="Times New Roman"/>
          <w:color w:val="333333"/>
          <w:sz w:val="24"/>
          <w:szCs w:val="24"/>
          <w:lang w:eastAsia="ru-RU"/>
        </w:rPr>
        <w:t xml:space="preserve"> </w:t>
      </w:r>
      <w:proofErr w:type="spellStart"/>
      <w:r>
        <w:rPr>
          <w:rFonts w:ascii="Times New Roman" w:eastAsia="Times New Roman" w:hAnsi="Times New Roman" w:cs="Times New Roman"/>
          <w:color w:val="333333"/>
          <w:sz w:val="24"/>
          <w:szCs w:val="24"/>
          <w:lang w:eastAsia="ru-RU"/>
        </w:rPr>
        <w:t>моро</w:t>
      </w:r>
      <w:proofErr w:type="spellEnd"/>
      <w:r>
        <w:rPr>
          <w:rFonts w:ascii="Times New Roman" w:eastAsia="Times New Roman" w:hAnsi="Times New Roman" w:cs="Times New Roman"/>
          <w:color w:val="333333"/>
          <w:sz w:val="24"/>
          <w:szCs w:val="24"/>
          <w:lang w:eastAsia="ru-RU"/>
        </w:rPr>
        <w:t>»</w:t>
      </w:r>
    </w:p>
    <w:p w:rsidR="005D78F1" w:rsidRPr="005D78F1" w:rsidRDefault="00EB5C49" w:rsidP="005D78F1">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16. Мордовская народная песня «Мазы </w:t>
      </w:r>
      <w:proofErr w:type="spellStart"/>
      <w:r>
        <w:rPr>
          <w:rFonts w:ascii="Times New Roman" w:eastAsia="Times New Roman" w:hAnsi="Times New Roman" w:cs="Times New Roman"/>
          <w:color w:val="333333"/>
          <w:sz w:val="24"/>
          <w:szCs w:val="24"/>
          <w:lang w:eastAsia="ru-RU"/>
        </w:rPr>
        <w:t>моро</w:t>
      </w:r>
      <w:proofErr w:type="spellEnd"/>
      <w:r>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17. Русская народная </w:t>
      </w:r>
      <w:r w:rsidR="00EB5C49">
        <w:rPr>
          <w:rFonts w:ascii="Times New Roman" w:eastAsia="Times New Roman" w:hAnsi="Times New Roman" w:cs="Times New Roman"/>
          <w:color w:val="333333"/>
          <w:sz w:val="24"/>
          <w:szCs w:val="24"/>
          <w:lang w:eastAsia="ru-RU"/>
        </w:rPr>
        <w:t>песня «</w:t>
      </w:r>
      <w:proofErr w:type="spellStart"/>
      <w:r w:rsidR="00EB5C49">
        <w:rPr>
          <w:rFonts w:ascii="Times New Roman" w:eastAsia="Times New Roman" w:hAnsi="Times New Roman" w:cs="Times New Roman"/>
          <w:color w:val="333333"/>
          <w:sz w:val="24"/>
          <w:szCs w:val="24"/>
          <w:lang w:eastAsia="ru-RU"/>
        </w:rPr>
        <w:t>Порушка</w:t>
      </w:r>
      <w:proofErr w:type="spellEnd"/>
      <w:r w:rsidR="00EB5C49">
        <w:rPr>
          <w:rFonts w:ascii="Times New Roman" w:eastAsia="Times New Roman" w:hAnsi="Times New Roman" w:cs="Times New Roman"/>
          <w:color w:val="333333"/>
          <w:sz w:val="24"/>
          <w:szCs w:val="24"/>
          <w:lang w:eastAsia="ru-RU"/>
        </w:rPr>
        <w:t xml:space="preserve">- </w:t>
      </w:r>
      <w:proofErr w:type="spellStart"/>
      <w:r w:rsidR="00EB5C49">
        <w:rPr>
          <w:rFonts w:ascii="Times New Roman" w:eastAsia="Times New Roman" w:hAnsi="Times New Roman" w:cs="Times New Roman"/>
          <w:color w:val="333333"/>
          <w:sz w:val="24"/>
          <w:szCs w:val="24"/>
          <w:lang w:eastAsia="ru-RU"/>
        </w:rPr>
        <w:t>Параня</w:t>
      </w:r>
      <w:proofErr w:type="spellEnd"/>
      <w:r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18.Русская народная песня в обработке В. Кал</w:t>
      </w:r>
      <w:r w:rsidR="00EB5C49">
        <w:rPr>
          <w:rFonts w:ascii="Times New Roman" w:eastAsia="Times New Roman" w:hAnsi="Times New Roman" w:cs="Times New Roman"/>
          <w:color w:val="333333"/>
          <w:sz w:val="24"/>
          <w:szCs w:val="24"/>
          <w:lang w:eastAsia="ru-RU"/>
        </w:rPr>
        <w:t>истратова «На горе</w:t>
      </w:r>
      <w:r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19. Русская народная песня в обработке В. Ми</w:t>
      </w:r>
      <w:r w:rsidR="00EB5C49">
        <w:rPr>
          <w:rFonts w:ascii="Times New Roman" w:eastAsia="Times New Roman" w:hAnsi="Times New Roman" w:cs="Times New Roman"/>
          <w:color w:val="333333"/>
          <w:sz w:val="24"/>
          <w:szCs w:val="24"/>
          <w:lang w:eastAsia="ru-RU"/>
        </w:rPr>
        <w:t>рзоева «Ой коза</w:t>
      </w:r>
      <w:r w:rsidRPr="005D78F1">
        <w:rPr>
          <w:rFonts w:ascii="Times New Roman" w:eastAsia="Times New Roman" w:hAnsi="Times New Roman" w:cs="Times New Roman"/>
          <w:color w:val="333333"/>
          <w:sz w:val="24"/>
          <w:szCs w:val="24"/>
          <w:lang w:eastAsia="ru-RU"/>
        </w:rPr>
        <w: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Список используемых репертуарных сборников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 Аренский А. Детские песни. М., 1996</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 Арутюнов А. Синяя птица. М., 1988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3. </w:t>
      </w:r>
      <w:proofErr w:type="spellStart"/>
      <w:r w:rsidRPr="005D78F1">
        <w:rPr>
          <w:rFonts w:ascii="Times New Roman" w:eastAsia="Times New Roman" w:hAnsi="Times New Roman" w:cs="Times New Roman"/>
          <w:color w:val="333333"/>
          <w:sz w:val="24"/>
          <w:szCs w:val="24"/>
          <w:lang w:eastAsia="ru-RU"/>
        </w:rPr>
        <w:t>Дубравин</w:t>
      </w:r>
      <w:proofErr w:type="spellEnd"/>
      <w:r w:rsidRPr="005D78F1">
        <w:rPr>
          <w:rFonts w:ascii="Times New Roman" w:eastAsia="Times New Roman" w:hAnsi="Times New Roman" w:cs="Times New Roman"/>
          <w:color w:val="333333"/>
          <w:sz w:val="24"/>
          <w:szCs w:val="24"/>
          <w:lang w:eastAsia="ru-RU"/>
        </w:rPr>
        <w:t xml:space="preserve"> Я. Ты откуда музыка. М., 1988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4. </w:t>
      </w:r>
      <w:proofErr w:type="spellStart"/>
      <w:r w:rsidRPr="005D78F1">
        <w:rPr>
          <w:rFonts w:ascii="Times New Roman" w:eastAsia="Times New Roman" w:hAnsi="Times New Roman" w:cs="Times New Roman"/>
          <w:color w:val="333333"/>
          <w:sz w:val="24"/>
          <w:szCs w:val="24"/>
          <w:lang w:eastAsia="ru-RU"/>
        </w:rPr>
        <w:t>Дубравин</w:t>
      </w:r>
      <w:proofErr w:type="spellEnd"/>
      <w:r w:rsidRPr="005D78F1">
        <w:rPr>
          <w:rFonts w:ascii="Times New Roman" w:eastAsia="Times New Roman" w:hAnsi="Times New Roman" w:cs="Times New Roman"/>
          <w:color w:val="333333"/>
          <w:sz w:val="24"/>
          <w:szCs w:val="24"/>
          <w:lang w:eastAsia="ru-RU"/>
        </w:rPr>
        <w:t xml:space="preserve"> Я. Родная земля. М., 1980</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5. Ефимов В. Весёлая радуга. М., 1989</w:t>
      </w:r>
    </w:p>
    <w:p w:rsidR="003323CC" w:rsidRPr="005D78F1" w:rsidRDefault="003323CC" w:rsidP="003323CC">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 xml:space="preserve">6. </w:t>
      </w:r>
      <w:proofErr w:type="spellStart"/>
      <w:r w:rsidRPr="005D78F1">
        <w:rPr>
          <w:rFonts w:ascii="Times New Roman" w:eastAsia="Times New Roman" w:hAnsi="Times New Roman" w:cs="Times New Roman"/>
          <w:color w:val="333333"/>
          <w:sz w:val="24"/>
          <w:szCs w:val="24"/>
          <w:lang w:eastAsia="ru-RU"/>
        </w:rPr>
        <w:t>Ходош</w:t>
      </w:r>
      <w:proofErr w:type="spellEnd"/>
      <w:r w:rsidRPr="005D78F1">
        <w:rPr>
          <w:rFonts w:ascii="Times New Roman" w:eastAsia="Times New Roman" w:hAnsi="Times New Roman" w:cs="Times New Roman"/>
          <w:color w:val="333333"/>
          <w:sz w:val="24"/>
          <w:szCs w:val="24"/>
          <w:lang w:eastAsia="ru-RU"/>
        </w:rPr>
        <w:t xml:space="preserve"> Э. Поёт детский хор. Ростов-Дон, 1998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7. Куприянова Л. Родные просторы. М., 1979</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8. </w:t>
      </w:r>
      <w:proofErr w:type="spellStart"/>
      <w:r w:rsidRPr="005D78F1">
        <w:rPr>
          <w:rFonts w:ascii="Times New Roman" w:eastAsia="Times New Roman" w:hAnsi="Times New Roman" w:cs="Times New Roman"/>
          <w:color w:val="333333"/>
          <w:sz w:val="24"/>
          <w:szCs w:val="24"/>
          <w:lang w:eastAsia="ru-RU"/>
        </w:rPr>
        <w:t>Левянт</w:t>
      </w:r>
      <w:proofErr w:type="spellEnd"/>
      <w:r w:rsidRPr="005D78F1">
        <w:rPr>
          <w:rFonts w:ascii="Times New Roman" w:eastAsia="Times New Roman" w:hAnsi="Times New Roman" w:cs="Times New Roman"/>
          <w:color w:val="333333"/>
          <w:sz w:val="24"/>
          <w:szCs w:val="24"/>
          <w:lang w:eastAsia="ru-RU"/>
        </w:rPr>
        <w:t xml:space="preserve"> М. песни. Альбом 1. М.,2001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9. </w:t>
      </w:r>
      <w:proofErr w:type="spellStart"/>
      <w:r w:rsidRPr="005D78F1">
        <w:rPr>
          <w:rFonts w:ascii="Times New Roman" w:eastAsia="Times New Roman" w:hAnsi="Times New Roman" w:cs="Times New Roman"/>
          <w:color w:val="333333"/>
          <w:sz w:val="24"/>
          <w:szCs w:val="24"/>
          <w:lang w:eastAsia="ru-RU"/>
        </w:rPr>
        <w:t>Меканина</w:t>
      </w:r>
      <w:proofErr w:type="spellEnd"/>
      <w:r w:rsidRPr="005D78F1">
        <w:rPr>
          <w:rFonts w:ascii="Times New Roman" w:eastAsia="Times New Roman" w:hAnsi="Times New Roman" w:cs="Times New Roman"/>
          <w:color w:val="333333"/>
          <w:sz w:val="24"/>
          <w:szCs w:val="24"/>
          <w:lang w:eastAsia="ru-RU"/>
        </w:rPr>
        <w:t xml:space="preserve"> Л. Хрестоматия русской народной песни. М., 1991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10. Мусоргский М. Песни и хоры для детей. М., 1989</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11. </w:t>
      </w:r>
      <w:proofErr w:type="spellStart"/>
      <w:r w:rsidRPr="005D78F1">
        <w:rPr>
          <w:rFonts w:ascii="Times New Roman" w:eastAsia="Times New Roman" w:hAnsi="Times New Roman" w:cs="Times New Roman"/>
          <w:color w:val="333333"/>
          <w:sz w:val="24"/>
          <w:szCs w:val="24"/>
          <w:lang w:eastAsia="ru-RU"/>
        </w:rPr>
        <w:t>Мышкииа</w:t>
      </w:r>
      <w:proofErr w:type="spellEnd"/>
      <w:r w:rsidRPr="005D78F1">
        <w:rPr>
          <w:rFonts w:ascii="Times New Roman" w:eastAsia="Times New Roman" w:hAnsi="Times New Roman" w:cs="Times New Roman"/>
          <w:color w:val="333333"/>
          <w:sz w:val="24"/>
          <w:szCs w:val="24"/>
          <w:lang w:eastAsia="ru-RU"/>
        </w:rPr>
        <w:t xml:space="preserve"> С. Песни для детей. Самара, 2001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12. Назарова М. Сборник хороших произведений. Л., 1998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lastRenderedPageBreak/>
        <w:t>13. Попов В. Хоровой класс. М., 1998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14.Селиванов Б. Репертуар хорового класса. М., 2001</w:t>
      </w:r>
    </w:p>
    <w:p w:rsidR="003323CC" w:rsidRPr="005D78F1" w:rsidRDefault="003323CC" w:rsidP="003323CC">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333333"/>
          <w:sz w:val="24"/>
          <w:szCs w:val="24"/>
          <w:lang w:eastAsia="ru-RU"/>
        </w:rPr>
        <w:t>15.</w:t>
      </w:r>
      <w:r w:rsidRPr="003323CC">
        <w:rPr>
          <w:rFonts w:ascii="Times New Roman" w:eastAsia="Times New Roman" w:hAnsi="Times New Roman" w:cs="Times New Roman"/>
          <w:color w:val="333333"/>
          <w:sz w:val="24"/>
          <w:szCs w:val="24"/>
          <w:lang w:eastAsia="ru-RU"/>
        </w:rPr>
        <w:t xml:space="preserve"> </w:t>
      </w:r>
      <w:proofErr w:type="spellStart"/>
      <w:r w:rsidRPr="005D78F1">
        <w:rPr>
          <w:rFonts w:ascii="Times New Roman" w:eastAsia="Times New Roman" w:hAnsi="Times New Roman" w:cs="Times New Roman"/>
          <w:color w:val="333333"/>
          <w:sz w:val="24"/>
          <w:szCs w:val="24"/>
          <w:lang w:eastAsia="ru-RU"/>
        </w:rPr>
        <w:t>ЧичковЮ</w:t>
      </w:r>
      <w:proofErr w:type="spellEnd"/>
      <w:r w:rsidRPr="005D78F1">
        <w:rPr>
          <w:rFonts w:ascii="Times New Roman" w:eastAsia="Times New Roman" w:hAnsi="Times New Roman" w:cs="Times New Roman"/>
          <w:color w:val="333333"/>
          <w:sz w:val="24"/>
          <w:szCs w:val="24"/>
          <w:lang w:eastAsia="ru-RU"/>
        </w:rPr>
        <w:t>. Песни для детей. М..1989</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i/>
          <w:iCs/>
          <w:color w:val="333333"/>
          <w:sz w:val="24"/>
          <w:szCs w:val="24"/>
          <w:lang w:eastAsia="ru-RU"/>
        </w:rPr>
        <w:t>Методическая литература</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1. </w:t>
      </w:r>
      <w:proofErr w:type="spellStart"/>
      <w:r w:rsidRPr="005D78F1">
        <w:rPr>
          <w:rFonts w:ascii="Times New Roman" w:eastAsia="Times New Roman" w:hAnsi="Times New Roman" w:cs="Times New Roman"/>
          <w:color w:val="333333"/>
          <w:sz w:val="24"/>
          <w:szCs w:val="24"/>
          <w:lang w:eastAsia="ru-RU"/>
        </w:rPr>
        <w:t>Адамян</w:t>
      </w:r>
      <w:proofErr w:type="spellEnd"/>
      <w:r w:rsidRPr="005D78F1">
        <w:rPr>
          <w:rFonts w:ascii="Times New Roman" w:eastAsia="Times New Roman" w:hAnsi="Times New Roman" w:cs="Times New Roman"/>
          <w:color w:val="333333"/>
          <w:sz w:val="24"/>
          <w:szCs w:val="24"/>
          <w:lang w:eastAsia="ru-RU"/>
        </w:rPr>
        <w:t xml:space="preserve"> А. Статьи об искусстве. М.,1961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 Апраксина О. Очерки по истории художественного воспитания в советской</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школе. М., 1959</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3.Асафьев Б. О хоровом искусстве. М.,1980</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4. Балашов В. Поэтическое слово и вокальная интонация. Работа в хоре. М., 1977</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5. Живов В. О выразительности дирижерского жеста. Работа в хоре. М., 1977</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6. Живов В. Хоровое исполнительство. Теория. Методика. Практика. М., 2003</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7.Менабени А. Вокальные упражнения в работе с детьми. Музыкальное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воспитание в школе. М.,1978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8.Назаренко И. Искусство пения Хрестоматия. М.,1968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9.Попов В. Хоровой класс. М.,1988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10. Попов В. Русская народная песня в самодеятельном хоре. М., 1987</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11.Пономарев А. Жизнь детского хора. Воспитание музыкой. М.,1991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12. Птица К. О хоровом </w:t>
      </w:r>
      <w:proofErr w:type="spellStart"/>
      <w:r w:rsidRPr="005D78F1">
        <w:rPr>
          <w:rFonts w:ascii="Times New Roman" w:eastAsia="Times New Roman" w:hAnsi="Times New Roman" w:cs="Times New Roman"/>
          <w:color w:val="333333"/>
          <w:sz w:val="24"/>
          <w:szCs w:val="24"/>
          <w:lang w:eastAsia="ru-RU"/>
        </w:rPr>
        <w:t>дирижировании</w:t>
      </w:r>
      <w:proofErr w:type="spellEnd"/>
      <w:r w:rsidRPr="005D78F1">
        <w:rPr>
          <w:rFonts w:ascii="Times New Roman" w:eastAsia="Times New Roman" w:hAnsi="Times New Roman" w:cs="Times New Roman"/>
          <w:color w:val="333333"/>
          <w:sz w:val="24"/>
          <w:szCs w:val="24"/>
          <w:lang w:eastAsia="ru-RU"/>
        </w:rPr>
        <w:t>. Работа в хоре. М.,1948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13.Рачина Б. Петь в хоре может каждый. Воспитание музыкой. М.,1991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14.Ригина Г. Вокальная импровизация в первом классе. Музыкальное воспитание</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в школе М., 1978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15. Соколов В. Работа с хором м.,1967</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16. Струве Г. Хоровое сольфеджио. М., 1979</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17.Светланов Е. Музыка сегодня. Сборник статей. М.,1995</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18. Хайкин Б. Беседы о дирижерском ремесле. Статьи. М.,1984</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19. </w:t>
      </w:r>
      <w:proofErr w:type="spellStart"/>
      <w:r w:rsidRPr="005D78F1">
        <w:rPr>
          <w:rFonts w:ascii="Times New Roman" w:eastAsia="Times New Roman" w:hAnsi="Times New Roman" w:cs="Times New Roman"/>
          <w:color w:val="333333"/>
          <w:sz w:val="24"/>
          <w:szCs w:val="24"/>
          <w:lang w:eastAsia="ru-RU"/>
        </w:rPr>
        <w:t>Холопова</w:t>
      </w:r>
      <w:proofErr w:type="spellEnd"/>
      <w:r w:rsidRPr="005D78F1">
        <w:rPr>
          <w:rFonts w:ascii="Times New Roman" w:eastAsia="Times New Roman" w:hAnsi="Times New Roman" w:cs="Times New Roman"/>
          <w:color w:val="333333"/>
          <w:sz w:val="24"/>
          <w:szCs w:val="24"/>
          <w:lang w:eastAsia="ru-RU"/>
        </w:rPr>
        <w:t xml:space="preserve"> В. Музыка как вид искусства. М.,1990</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20. Чесноков П. Хор и управление им. М.,1961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21. </w:t>
      </w:r>
      <w:proofErr w:type="spellStart"/>
      <w:r w:rsidRPr="005D78F1">
        <w:rPr>
          <w:rFonts w:ascii="Times New Roman" w:eastAsia="Times New Roman" w:hAnsi="Times New Roman" w:cs="Times New Roman"/>
          <w:color w:val="333333"/>
          <w:sz w:val="24"/>
          <w:szCs w:val="24"/>
          <w:lang w:eastAsia="ru-RU"/>
        </w:rPr>
        <w:t>Шарыгина</w:t>
      </w:r>
      <w:proofErr w:type="spellEnd"/>
      <w:r w:rsidRPr="005D78F1">
        <w:rPr>
          <w:rFonts w:ascii="Times New Roman" w:eastAsia="Times New Roman" w:hAnsi="Times New Roman" w:cs="Times New Roman"/>
          <w:color w:val="333333"/>
          <w:sz w:val="24"/>
          <w:szCs w:val="24"/>
          <w:lang w:eastAsia="ru-RU"/>
        </w:rPr>
        <w:t xml:space="preserve"> Юлия Александровна «Программа работы с хоровой студией» 2010</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22. «Учите детей петь» М., «Просвещение» 1988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23.«Певческая школа» В.В. Емельянов «учебно-методическое издание 1998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24. «Хоровое пение» Е. В. Жаров» М. «Музыка»2008</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xml:space="preserve">25. «Сольное пение» Р.А. </w:t>
      </w:r>
      <w:proofErr w:type="spellStart"/>
      <w:r w:rsidRPr="005D78F1">
        <w:rPr>
          <w:rFonts w:ascii="Times New Roman" w:eastAsia="Times New Roman" w:hAnsi="Times New Roman" w:cs="Times New Roman"/>
          <w:color w:val="333333"/>
          <w:sz w:val="24"/>
          <w:szCs w:val="24"/>
          <w:lang w:eastAsia="ru-RU"/>
        </w:rPr>
        <w:t>Зданова</w:t>
      </w:r>
      <w:proofErr w:type="spellEnd"/>
      <w:r w:rsidRPr="005D78F1">
        <w:rPr>
          <w:rFonts w:ascii="Times New Roman" w:eastAsia="Times New Roman" w:hAnsi="Times New Roman" w:cs="Times New Roman"/>
          <w:color w:val="333333"/>
          <w:sz w:val="24"/>
          <w:szCs w:val="24"/>
          <w:lang w:eastAsia="ru-RU"/>
        </w:rPr>
        <w:t xml:space="preserve"> ООО «Новый диск» 2011</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Сборники песен и хоров.</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Научно-популярная литература по искусству.</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Справочные пособия, энциклопедии по искусству</w:t>
      </w:r>
    </w:p>
    <w:p w:rsidR="005D78F1" w:rsidRPr="005D78F1" w:rsidRDefault="005D78F1" w:rsidP="003323CC">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Интернет-ресурсы</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www.tarakanov.net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www.notomania.ru)</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www.melodyforever.ru</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http://piano-notes.net</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http://www.7not.ru/</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http://igraj-poj.narod.ru/</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http://www.musicalnotes.ru/</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b/>
          <w:bCs/>
          <w:color w:val="333333"/>
          <w:sz w:val="24"/>
          <w:szCs w:val="24"/>
          <w:lang w:eastAsia="ru-RU"/>
        </w:rPr>
        <w:t> </w:t>
      </w:r>
    </w:p>
    <w:p w:rsidR="005D78F1" w:rsidRPr="005D78F1" w:rsidRDefault="005D78F1" w:rsidP="005D78F1">
      <w:pPr>
        <w:shd w:val="clear" w:color="auto" w:fill="FFFFFF"/>
        <w:spacing w:after="0" w:line="240" w:lineRule="auto"/>
        <w:jc w:val="both"/>
        <w:rPr>
          <w:rFonts w:ascii="Calibri" w:eastAsia="Times New Roman" w:hAnsi="Calibri" w:cs="Times New Roman"/>
          <w:color w:val="000000"/>
          <w:lang w:eastAsia="ru-RU"/>
        </w:rPr>
      </w:pPr>
      <w:r w:rsidRPr="005D78F1">
        <w:rPr>
          <w:rFonts w:ascii="Times New Roman" w:eastAsia="Times New Roman" w:hAnsi="Times New Roman" w:cs="Times New Roman"/>
          <w:color w:val="333333"/>
          <w:sz w:val="24"/>
          <w:szCs w:val="24"/>
          <w:lang w:eastAsia="ru-RU"/>
        </w:rPr>
        <w:t> </w:t>
      </w:r>
    </w:p>
    <w:p w:rsidR="00BA7210" w:rsidRDefault="00BA7210"/>
    <w:sectPr w:rsidR="00BA72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4947"/>
    <w:multiLevelType w:val="multilevel"/>
    <w:tmpl w:val="C3F6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24388"/>
    <w:multiLevelType w:val="multilevel"/>
    <w:tmpl w:val="E4E4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A7BE9"/>
    <w:multiLevelType w:val="multilevel"/>
    <w:tmpl w:val="ED82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F704C1"/>
    <w:multiLevelType w:val="multilevel"/>
    <w:tmpl w:val="FDD4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F053B5"/>
    <w:multiLevelType w:val="multilevel"/>
    <w:tmpl w:val="0E16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9121CF"/>
    <w:multiLevelType w:val="multilevel"/>
    <w:tmpl w:val="9084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BC5"/>
    <w:rsid w:val="003323CC"/>
    <w:rsid w:val="003911DD"/>
    <w:rsid w:val="00537C1E"/>
    <w:rsid w:val="005D78F1"/>
    <w:rsid w:val="00742921"/>
    <w:rsid w:val="00A17BC5"/>
    <w:rsid w:val="00BA7210"/>
    <w:rsid w:val="00C37975"/>
    <w:rsid w:val="00EB5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4E7D4"/>
  <w15:chartTrackingRefBased/>
  <w15:docId w15:val="{CC5BDC86-C9A3-412C-AB55-4AB3A143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D78F1"/>
  </w:style>
  <w:style w:type="paragraph" w:customStyle="1" w:styleId="msonormal0">
    <w:name w:val="msonormal"/>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5D78F1"/>
  </w:style>
  <w:style w:type="character" w:customStyle="1" w:styleId="c52">
    <w:name w:val="c52"/>
    <w:basedOn w:val="a0"/>
    <w:rsid w:val="005D78F1"/>
  </w:style>
  <w:style w:type="paragraph" w:customStyle="1" w:styleId="c59">
    <w:name w:val="c59"/>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D78F1"/>
  </w:style>
  <w:style w:type="paragraph" w:customStyle="1" w:styleId="c23">
    <w:name w:val="c23"/>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5">
    <w:name w:val="c75"/>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5D78F1"/>
  </w:style>
  <w:style w:type="paragraph" w:customStyle="1" w:styleId="c60">
    <w:name w:val="c60"/>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5D78F1"/>
  </w:style>
  <w:style w:type="character" w:customStyle="1" w:styleId="c62">
    <w:name w:val="c62"/>
    <w:basedOn w:val="a0"/>
    <w:rsid w:val="005D78F1"/>
  </w:style>
  <w:style w:type="character" w:customStyle="1" w:styleId="c29">
    <w:name w:val="c29"/>
    <w:basedOn w:val="a0"/>
    <w:rsid w:val="005D78F1"/>
  </w:style>
  <w:style w:type="paragraph" w:customStyle="1" w:styleId="c3">
    <w:name w:val="c3"/>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1">
    <w:name w:val="c61"/>
    <w:basedOn w:val="a0"/>
    <w:rsid w:val="005D78F1"/>
  </w:style>
  <w:style w:type="paragraph" w:customStyle="1" w:styleId="c2">
    <w:name w:val="c2"/>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5D78F1"/>
  </w:style>
  <w:style w:type="character" w:customStyle="1" w:styleId="c4">
    <w:name w:val="c4"/>
    <w:basedOn w:val="a0"/>
    <w:rsid w:val="005D78F1"/>
  </w:style>
  <w:style w:type="character" w:customStyle="1" w:styleId="c17">
    <w:name w:val="c17"/>
    <w:basedOn w:val="a0"/>
    <w:rsid w:val="005D78F1"/>
  </w:style>
  <w:style w:type="paragraph" w:customStyle="1" w:styleId="c16">
    <w:name w:val="c16"/>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5D78F1"/>
  </w:style>
  <w:style w:type="paragraph" w:customStyle="1" w:styleId="c44">
    <w:name w:val="c44"/>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0">
    <w:name w:val="c70"/>
    <w:basedOn w:val="a0"/>
    <w:rsid w:val="005D78F1"/>
  </w:style>
  <w:style w:type="paragraph" w:customStyle="1" w:styleId="c24">
    <w:name w:val="c24"/>
    <w:basedOn w:val="a"/>
    <w:rsid w:val="005D78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7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10</Pages>
  <Words>4490</Words>
  <Characters>25599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6</cp:revision>
  <dcterms:created xsi:type="dcterms:W3CDTF">2024-11-14T11:40:00Z</dcterms:created>
  <dcterms:modified xsi:type="dcterms:W3CDTF">2025-11-24T17:22:00Z</dcterms:modified>
</cp:coreProperties>
</file>